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FC" w:rsidRPr="00135775" w:rsidRDefault="007A0FFC" w:rsidP="007A0FFC">
      <w:pPr>
        <w:pStyle w:val="20"/>
        <w:shd w:val="clear" w:color="auto" w:fill="auto"/>
        <w:spacing w:line="240" w:lineRule="auto"/>
        <w:ind w:lef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Соглашение</w:t>
      </w:r>
    </w:p>
    <w:p w:rsidR="00DB2BED" w:rsidRDefault="007A0FFC" w:rsidP="007A0FFC">
      <w:pPr>
        <w:pStyle w:val="20"/>
        <w:shd w:val="clear" w:color="auto" w:fill="auto"/>
        <w:spacing w:line="240" w:lineRule="auto"/>
        <w:ind w:lef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о</w:t>
      </w:r>
      <w:r w:rsidR="00342A3D">
        <w:rPr>
          <w:rFonts w:eastAsia="Calibri"/>
          <w:sz w:val="28"/>
          <w:szCs w:val="28"/>
        </w:rPr>
        <w:t xml:space="preserve"> порядке и условиях работы МБДОУ </w:t>
      </w:r>
      <w:r w:rsidR="008B0266">
        <w:rPr>
          <w:rFonts w:eastAsia="Calibri"/>
          <w:sz w:val="28"/>
          <w:szCs w:val="28"/>
        </w:rPr>
        <w:t>детский сад № 1</w:t>
      </w:r>
      <w:r w:rsidR="00DB2BED">
        <w:rPr>
          <w:rFonts w:eastAsia="Calibri"/>
          <w:sz w:val="28"/>
          <w:szCs w:val="28"/>
        </w:rPr>
        <w:t xml:space="preserve"> </w:t>
      </w:r>
    </w:p>
    <w:p w:rsidR="00DB2BED" w:rsidRDefault="007A0FFC" w:rsidP="007A0FFC">
      <w:pPr>
        <w:pStyle w:val="20"/>
        <w:shd w:val="clear" w:color="auto" w:fill="auto"/>
        <w:spacing w:line="240" w:lineRule="auto"/>
        <w:ind w:lef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 xml:space="preserve">в статусе Муниципального ресурсного центра </w:t>
      </w:r>
    </w:p>
    <w:p w:rsidR="007A0FFC" w:rsidRPr="00135775" w:rsidRDefault="008B0266" w:rsidP="007A0FFC">
      <w:pPr>
        <w:pStyle w:val="20"/>
        <w:shd w:val="clear" w:color="auto" w:fill="auto"/>
        <w:spacing w:line="240" w:lineRule="auto"/>
        <w:ind w:left="20" w:firstLine="5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«Познавательное </w:t>
      </w:r>
      <w:r w:rsidR="00DB2BED">
        <w:rPr>
          <w:rFonts w:eastAsia="Calibri"/>
          <w:sz w:val="28"/>
          <w:szCs w:val="28"/>
        </w:rPr>
        <w:t>развитие дошкольного возраст</w:t>
      </w:r>
      <w:r w:rsidR="00393D4A">
        <w:rPr>
          <w:rFonts w:eastAsia="Calibri"/>
          <w:sz w:val="28"/>
          <w:szCs w:val="28"/>
        </w:rPr>
        <w:t>а в условиях реализации ФГО</w:t>
      </w:r>
      <w:bookmarkStart w:id="0" w:name="_GoBack"/>
      <w:bookmarkEnd w:id="0"/>
      <w:r w:rsidR="00DB2BED">
        <w:rPr>
          <w:rFonts w:eastAsia="Calibri"/>
          <w:sz w:val="28"/>
          <w:szCs w:val="28"/>
        </w:rPr>
        <w:t>дошкольного образования»</w:t>
      </w:r>
      <w:r w:rsidR="00342A3D">
        <w:rPr>
          <w:rFonts w:eastAsia="Calibri"/>
          <w:sz w:val="28"/>
          <w:szCs w:val="28"/>
        </w:rPr>
        <w:t>»</w:t>
      </w:r>
      <w:r w:rsidR="007A0FFC" w:rsidRPr="00135775">
        <w:rPr>
          <w:rFonts w:eastAsia="Calibri"/>
          <w:sz w:val="28"/>
          <w:szCs w:val="28"/>
        </w:rPr>
        <w:t xml:space="preserve"> </w:t>
      </w:r>
    </w:p>
    <w:p w:rsidR="007A0FFC" w:rsidRPr="00135775" w:rsidRDefault="007A0FFC" w:rsidP="00342A3D">
      <w:pPr>
        <w:pStyle w:val="20"/>
        <w:shd w:val="clear" w:color="auto" w:fill="auto"/>
        <w:spacing w:line="240" w:lineRule="auto"/>
        <w:ind w:left="20" w:firstLine="547"/>
        <w:rPr>
          <w:rFonts w:eastAsia="Calibri"/>
          <w:sz w:val="28"/>
          <w:szCs w:val="28"/>
        </w:rPr>
      </w:pPr>
    </w:p>
    <w:p w:rsidR="007A0FFC" w:rsidRPr="00135775" w:rsidRDefault="00876B51" w:rsidP="007A0FFC">
      <w:pPr>
        <w:pStyle w:val="a4"/>
        <w:shd w:val="clear" w:color="auto" w:fill="auto"/>
        <w:tabs>
          <w:tab w:val="left" w:pos="4801"/>
        </w:tabs>
        <w:spacing w:before="0" w:after="0" w:line="240" w:lineRule="auto"/>
        <w:ind w:left="20" w:firstLine="5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DB2BED">
        <w:rPr>
          <w:rFonts w:eastAsia="Calibri"/>
          <w:sz w:val="28"/>
          <w:szCs w:val="28"/>
        </w:rPr>
        <w:t>«</w:t>
      </w:r>
      <w:r w:rsidR="00A23629">
        <w:rPr>
          <w:rFonts w:eastAsia="Calibri"/>
          <w:sz w:val="28"/>
          <w:szCs w:val="28"/>
        </w:rPr>
        <w:t>20» сентября 2021</w:t>
      </w:r>
      <w:r w:rsidR="007A0FFC" w:rsidRPr="00135775">
        <w:rPr>
          <w:rFonts w:eastAsia="Calibri"/>
          <w:sz w:val="28"/>
          <w:szCs w:val="28"/>
        </w:rPr>
        <w:t xml:space="preserve"> года</w:t>
      </w:r>
    </w:p>
    <w:p w:rsidR="007A0FFC" w:rsidRPr="00135775" w:rsidRDefault="007A0FFC" w:rsidP="007A0FFC">
      <w:pPr>
        <w:pStyle w:val="a4"/>
        <w:shd w:val="clear" w:color="auto" w:fill="auto"/>
        <w:tabs>
          <w:tab w:val="left" w:pos="4801"/>
        </w:tabs>
        <w:spacing w:before="0" w:after="0" w:line="240" w:lineRule="auto"/>
        <w:ind w:left="20" w:firstLine="547"/>
        <w:rPr>
          <w:rFonts w:eastAsia="Calibri"/>
          <w:sz w:val="28"/>
          <w:szCs w:val="28"/>
        </w:rPr>
      </w:pPr>
    </w:p>
    <w:p w:rsidR="007A0FFC" w:rsidRPr="00135775" w:rsidRDefault="00876B51" w:rsidP="007A0FFC">
      <w:pPr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775">
        <w:rPr>
          <w:rFonts w:ascii="Times New Roman" w:hAnsi="Times New Roman" w:cs="Times New Roman"/>
          <w:sz w:val="28"/>
          <w:szCs w:val="28"/>
        </w:rPr>
        <w:t>У</w:t>
      </w:r>
      <w:r w:rsidR="007A0FFC" w:rsidRPr="00135775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FFC" w:rsidRPr="0013577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0FFC" w:rsidRPr="00135775">
        <w:rPr>
          <w:rFonts w:ascii="Times New Roman" w:hAnsi="Times New Roman" w:cs="Times New Roman"/>
          <w:sz w:val="28"/>
          <w:szCs w:val="28"/>
        </w:rPr>
        <w:t>дминистрации Горноуральского городского округа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A0FFC" w:rsidRPr="00135775">
        <w:rPr>
          <w:rFonts w:ascii="Times New Roman" w:hAnsi="Times New Roman" w:cs="Times New Roman"/>
          <w:sz w:val="28"/>
          <w:szCs w:val="28"/>
        </w:rPr>
        <w:t xml:space="preserve">Учредитель) в лице начальника Лунева Андрея Вадимовича, действующего на основании Положения 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A0FFC" w:rsidRPr="00135775">
        <w:rPr>
          <w:rFonts w:ascii="Times New Roman" w:hAnsi="Times New Roman" w:cs="Times New Roman"/>
          <w:sz w:val="28"/>
          <w:szCs w:val="28"/>
        </w:rPr>
        <w:t xml:space="preserve">правлении образования, с одной стороны, и Муниципальное </w:t>
      </w:r>
      <w:r w:rsidR="00A23629" w:rsidRPr="00135775">
        <w:rPr>
          <w:rFonts w:ascii="Times New Roman" w:hAnsi="Times New Roman" w:cs="Times New Roman"/>
          <w:sz w:val="28"/>
          <w:szCs w:val="28"/>
        </w:rPr>
        <w:t>бюджетное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A0FFC" w:rsidRPr="00135775">
        <w:rPr>
          <w:rFonts w:ascii="Times New Roman" w:hAnsi="Times New Roman" w:cs="Times New Roman"/>
          <w:sz w:val="28"/>
          <w:szCs w:val="28"/>
        </w:rPr>
        <w:t>бразовательное учреждение</w:t>
      </w:r>
      <w:r w:rsidR="00DB2BED">
        <w:rPr>
          <w:rFonts w:ascii="Times New Roman" w:hAnsi="Times New Roman" w:cs="Times New Roman"/>
          <w:sz w:val="28"/>
          <w:szCs w:val="28"/>
        </w:rPr>
        <w:t xml:space="preserve"> МБДОУ детский сад № 1</w:t>
      </w:r>
      <w:r w:rsidR="007A0FFC" w:rsidRPr="00135775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A0FFC" w:rsidRPr="00135775">
        <w:rPr>
          <w:rFonts w:ascii="Times New Roman" w:hAnsi="Times New Roman" w:cs="Times New Roman"/>
          <w:sz w:val="28"/>
          <w:szCs w:val="28"/>
        </w:rPr>
        <w:t xml:space="preserve">Учреждение) в лице </w:t>
      </w:r>
      <w:r w:rsidR="00DB2BED">
        <w:rPr>
          <w:rFonts w:ascii="Times New Roman" w:hAnsi="Times New Roman" w:cs="Times New Roman"/>
          <w:sz w:val="28"/>
          <w:szCs w:val="28"/>
        </w:rPr>
        <w:t>заведующего Оберюхтиной Натальи Сергеевны</w:t>
      </w:r>
      <w:r w:rsidR="007A0FFC" w:rsidRPr="00135775">
        <w:rPr>
          <w:rFonts w:ascii="Times New Roman" w:hAnsi="Times New Roman" w:cs="Times New Roman"/>
          <w:sz w:val="28"/>
          <w:szCs w:val="28"/>
        </w:rPr>
        <w:t>, действующего на основании Устава, с другой стороны, далее именуемые Стороны, заключили настоящее Соглашение о нижеследующем.</w:t>
      </w:r>
    </w:p>
    <w:p w:rsidR="007A0FFC" w:rsidRPr="00135775" w:rsidRDefault="007A0FFC" w:rsidP="007A0FFC">
      <w:pPr>
        <w:pStyle w:val="20"/>
        <w:shd w:val="clear" w:color="auto" w:fill="auto"/>
        <w:spacing w:line="240" w:lineRule="auto"/>
        <w:ind w:left="20" w:firstLine="547"/>
        <w:rPr>
          <w:rFonts w:eastAsia="Calibri"/>
          <w:sz w:val="28"/>
          <w:szCs w:val="28"/>
        </w:rPr>
      </w:pPr>
    </w:p>
    <w:p w:rsidR="007A0FFC" w:rsidRDefault="007A0FFC" w:rsidP="007A0FFC">
      <w:pPr>
        <w:pStyle w:val="20"/>
        <w:numPr>
          <w:ilvl w:val="0"/>
          <w:numId w:val="6"/>
        </w:numPr>
        <w:shd w:val="clear" w:color="auto" w:fill="auto"/>
        <w:spacing w:line="240" w:lineRule="auto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Предмет Соглашения</w:t>
      </w:r>
    </w:p>
    <w:p w:rsidR="007A0FFC" w:rsidRPr="00135775" w:rsidRDefault="007A0FFC" w:rsidP="007A0FFC">
      <w:pPr>
        <w:pStyle w:val="20"/>
        <w:shd w:val="clear" w:color="auto" w:fill="auto"/>
        <w:spacing w:line="240" w:lineRule="auto"/>
        <w:ind w:left="927"/>
        <w:jc w:val="left"/>
        <w:rPr>
          <w:rFonts w:eastAsia="Calibri"/>
          <w:sz w:val="28"/>
          <w:szCs w:val="28"/>
        </w:rPr>
      </w:pPr>
    </w:p>
    <w:p w:rsidR="007A0FFC" w:rsidRPr="00135775" w:rsidRDefault="007A0FFC" w:rsidP="000678A5">
      <w:pPr>
        <w:pStyle w:val="20"/>
        <w:numPr>
          <w:ilvl w:val="1"/>
          <w:numId w:val="6"/>
        </w:numPr>
        <w:shd w:val="clear" w:color="auto" w:fill="auto"/>
        <w:spacing w:line="240" w:lineRule="auto"/>
        <w:ind w:left="0" w:firstLine="567"/>
        <w:jc w:val="both"/>
        <w:rPr>
          <w:rFonts w:eastAsia="Calibri"/>
          <w:b w:val="0"/>
          <w:sz w:val="28"/>
          <w:szCs w:val="28"/>
        </w:rPr>
      </w:pPr>
      <w:r w:rsidRPr="00135775">
        <w:rPr>
          <w:rFonts w:eastAsia="Calibri"/>
          <w:b w:val="0"/>
          <w:sz w:val="28"/>
          <w:szCs w:val="28"/>
        </w:rPr>
        <w:t>Предметом настоящего Соглашения является определение порядка и условий работы Учреждения в статусе Муниципального</w:t>
      </w:r>
      <w:r w:rsidR="00876B51">
        <w:rPr>
          <w:rFonts w:eastAsia="Calibri"/>
          <w:b w:val="0"/>
          <w:sz w:val="28"/>
          <w:szCs w:val="28"/>
        </w:rPr>
        <w:t xml:space="preserve"> ресурсного центра.</w:t>
      </w:r>
    </w:p>
    <w:p w:rsidR="007A0FFC" w:rsidRPr="00135775" w:rsidRDefault="007A0FFC" w:rsidP="007A0FFC">
      <w:pPr>
        <w:pStyle w:val="20"/>
        <w:shd w:val="clear" w:color="auto" w:fill="auto"/>
        <w:spacing w:line="240" w:lineRule="auto"/>
        <w:ind w:left="20" w:firstLine="547"/>
        <w:jc w:val="both"/>
        <w:rPr>
          <w:rFonts w:eastAsia="Calibri"/>
          <w:b w:val="0"/>
          <w:sz w:val="28"/>
          <w:szCs w:val="28"/>
        </w:rPr>
      </w:pPr>
    </w:p>
    <w:p w:rsidR="007A0FFC" w:rsidRPr="0091589F" w:rsidRDefault="007A0FFC" w:rsidP="007A0FFC">
      <w:pPr>
        <w:pStyle w:val="20"/>
        <w:numPr>
          <w:ilvl w:val="0"/>
          <w:numId w:val="5"/>
        </w:numPr>
        <w:shd w:val="clear" w:color="auto" w:fill="auto"/>
        <w:spacing w:line="240" w:lineRule="auto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Права и обязанности сторон</w:t>
      </w:r>
    </w:p>
    <w:p w:rsidR="007A0FFC" w:rsidRPr="00135775" w:rsidRDefault="007A0FFC" w:rsidP="007A0FFC">
      <w:pPr>
        <w:pStyle w:val="a4"/>
        <w:numPr>
          <w:ilvl w:val="1"/>
          <w:numId w:val="5"/>
        </w:numPr>
        <w:shd w:val="clear" w:color="auto" w:fill="auto"/>
        <w:tabs>
          <w:tab w:val="left" w:pos="438"/>
        </w:tabs>
        <w:spacing w:before="0" w:after="0" w:line="240" w:lineRule="auto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Учредитель обязуется:</w:t>
      </w:r>
    </w:p>
    <w:p w:rsidR="007A0FFC" w:rsidRPr="00135775" w:rsidRDefault="007A0FFC" w:rsidP="007A0FFC">
      <w:pPr>
        <w:pStyle w:val="a4"/>
        <w:shd w:val="clear" w:color="auto" w:fill="auto"/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2.1.1. Осуществлять нормативно-правовое и финансовое обеспечение деятельности Учреждения в статусе Муниципального ресурсного центра.</w:t>
      </w:r>
    </w:p>
    <w:p w:rsidR="007A0FFC" w:rsidRPr="00135775" w:rsidRDefault="007A0FFC" w:rsidP="007A0FFC">
      <w:pPr>
        <w:pStyle w:val="a4"/>
        <w:shd w:val="clear" w:color="auto" w:fill="auto"/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2.1.2.Осуществлять финансовое обеспечение деятельности Муниципального ресурсного центра за счет текущего финансировани</w:t>
      </w:r>
      <w:r>
        <w:rPr>
          <w:rFonts w:eastAsia="Calibri"/>
          <w:sz w:val="28"/>
          <w:szCs w:val="28"/>
        </w:rPr>
        <w:t>я в пределах планов финансово-</w:t>
      </w:r>
      <w:r w:rsidRPr="00135775">
        <w:rPr>
          <w:rFonts w:eastAsia="Calibri"/>
          <w:sz w:val="28"/>
          <w:szCs w:val="28"/>
        </w:rPr>
        <w:t>хозяйственной деятельности Учреждения, а также средств, выделяемых на реализацию муниципальных и областных целевых программ.</w:t>
      </w:r>
    </w:p>
    <w:p w:rsidR="007A0FFC" w:rsidRPr="00135775" w:rsidRDefault="007A0FFC" w:rsidP="007A0FFC">
      <w:pPr>
        <w:pStyle w:val="a4"/>
        <w:numPr>
          <w:ilvl w:val="0"/>
          <w:numId w:val="1"/>
        </w:numPr>
        <w:shd w:val="clear" w:color="auto" w:fill="auto"/>
        <w:tabs>
          <w:tab w:val="left" w:pos="663"/>
        </w:tabs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 xml:space="preserve">Осуществлять премирование руководителя Учреждения ежемесячно по результатам работы Муниципального ресурсного центра. </w:t>
      </w:r>
    </w:p>
    <w:p w:rsidR="007A0FFC" w:rsidRPr="00135775" w:rsidRDefault="007A0FFC" w:rsidP="007A0FFC">
      <w:pPr>
        <w:pStyle w:val="a4"/>
        <w:numPr>
          <w:ilvl w:val="0"/>
          <w:numId w:val="1"/>
        </w:numPr>
        <w:shd w:val="clear" w:color="auto" w:fill="auto"/>
        <w:tabs>
          <w:tab w:val="left" w:pos="663"/>
        </w:tabs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Осуществлять контроль за выполнением Учреждением настоящего Соглашения.</w:t>
      </w:r>
    </w:p>
    <w:p w:rsidR="007A0FFC" w:rsidRPr="00135775" w:rsidRDefault="007A0FFC" w:rsidP="007A0FFC">
      <w:pPr>
        <w:pStyle w:val="a4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одного месяца со дня поступления указанных предложений.</w:t>
      </w:r>
    </w:p>
    <w:p w:rsidR="007A0FFC" w:rsidRPr="00135775" w:rsidRDefault="007A0FFC" w:rsidP="007A0FFC">
      <w:pPr>
        <w:pStyle w:val="a4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 xml:space="preserve">Организовать научно-методическое сопровождение деятельности </w:t>
      </w:r>
      <w:r w:rsidR="00876B51" w:rsidRPr="00135775">
        <w:rPr>
          <w:rFonts w:eastAsia="Calibri"/>
          <w:sz w:val="28"/>
          <w:szCs w:val="28"/>
        </w:rPr>
        <w:t>Муниципального ресурсного центра</w:t>
      </w:r>
      <w:r w:rsidRPr="00135775">
        <w:rPr>
          <w:rFonts w:eastAsia="Calibri"/>
          <w:sz w:val="28"/>
          <w:szCs w:val="28"/>
        </w:rPr>
        <w:t>.</w:t>
      </w:r>
    </w:p>
    <w:p w:rsidR="007A0FFC" w:rsidRPr="00135775" w:rsidRDefault="007A0FFC" w:rsidP="007A0FFC">
      <w:pPr>
        <w:pStyle w:val="a4"/>
        <w:numPr>
          <w:ilvl w:val="1"/>
          <w:numId w:val="5"/>
        </w:numPr>
        <w:shd w:val="clear" w:color="auto" w:fill="auto"/>
        <w:tabs>
          <w:tab w:val="left" w:pos="433"/>
        </w:tabs>
        <w:spacing w:before="0" w:after="0" w:line="240" w:lineRule="auto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Учредитель вправе:</w:t>
      </w:r>
    </w:p>
    <w:p w:rsidR="007A0FFC" w:rsidRPr="00135775" w:rsidRDefault="007A0FFC" w:rsidP="007A0FFC">
      <w:pPr>
        <w:pStyle w:val="a4"/>
        <w:numPr>
          <w:ilvl w:val="0"/>
          <w:numId w:val="2"/>
        </w:numPr>
        <w:shd w:val="clear" w:color="auto" w:fill="auto"/>
        <w:tabs>
          <w:tab w:val="left" w:pos="730"/>
        </w:tabs>
        <w:spacing w:before="0" w:after="0" w:line="240" w:lineRule="auto"/>
        <w:ind w:left="20" w:righ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Запрашивать ежемесячно информацию о результатах работы Муниципального ресурсного центра по всем направлениям дея</w:t>
      </w:r>
      <w:r>
        <w:rPr>
          <w:rFonts w:eastAsia="Calibri"/>
          <w:sz w:val="28"/>
          <w:szCs w:val="28"/>
        </w:rPr>
        <w:t>тельности</w:t>
      </w:r>
      <w:r w:rsidRPr="00135775">
        <w:rPr>
          <w:rFonts w:eastAsia="Calibri"/>
          <w:sz w:val="28"/>
          <w:szCs w:val="28"/>
        </w:rPr>
        <w:t>.</w:t>
      </w:r>
    </w:p>
    <w:p w:rsidR="007A0FFC" w:rsidRPr="00135775" w:rsidRDefault="007A0FFC" w:rsidP="007A0FFC">
      <w:pPr>
        <w:pStyle w:val="a4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lastRenderedPageBreak/>
        <w:t>Вносить изменения в данное Соглашение по согласованию с руководителем Учреждения.</w:t>
      </w:r>
    </w:p>
    <w:p w:rsidR="007A0FFC" w:rsidRPr="00135775" w:rsidRDefault="007A0FFC" w:rsidP="007A0FFC">
      <w:pPr>
        <w:pStyle w:val="a4"/>
        <w:numPr>
          <w:ilvl w:val="0"/>
          <w:numId w:val="2"/>
        </w:numPr>
        <w:shd w:val="clear" w:color="auto" w:fill="auto"/>
        <w:tabs>
          <w:tab w:val="left" w:pos="640"/>
        </w:tabs>
        <w:spacing w:before="0" w:after="0" w:line="240" w:lineRule="auto"/>
        <w:ind w:lef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Согласовывать кандидатуру руководителя Муниципального ресурсного центра.</w:t>
      </w:r>
    </w:p>
    <w:p w:rsidR="007A0FFC" w:rsidRPr="00135775" w:rsidRDefault="007A0FFC" w:rsidP="007A0FFC">
      <w:pPr>
        <w:pStyle w:val="a4"/>
        <w:numPr>
          <w:ilvl w:val="0"/>
          <w:numId w:val="2"/>
        </w:numPr>
        <w:shd w:val="clear" w:color="auto" w:fill="auto"/>
        <w:tabs>
          <w:tab w:val="left" w:pos="683"/>
        </w:tabs>
        <w:spacing w:before="0" w:after="0" w:line="240" w:lineRule="auto"/>
        <w:ind w:left="4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Вносить предложения по корректировке Плана работы Муниципального ресурсного центра не позднее 10-го числа месяца, предшествующего дате реализации вносимых изменений.</w:t>
      </w:r>
    </w:p>
    <w:p w:rsidR="007A0FFC" w:rsidRPr="00135775" w:rsidRDefault="007A0FFC" w:rsidP="007A0FFC">
      <w:pPr>
        <w:pStyle w:val="a4"/>
        <w:shd w:val="clear" w:color="auto" w:fill="auto"/>
        <w:spacing w:before="0" w:after="0" w:line="240" w:lineRule="auto"/>
        <w:ind w:left="4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2.3. Учреждение обязуется:</w:t>
      </w:r>
    </w:p>
    <w:p w:rsidR="007A0FFC" w:rsidRPr="00FB04B3" w:rsidRDefault="007A0FFC" w:rsidP="00FB04B3">
      <w:pPr>
        <w:pStyle w:val="20"/>
        <w:keepNext/>
        <w:shd w:val="clear" w:color="auto" w:fill="auto"/>
        <w:spacing w:line="240" w:lineRule="auto"/>
        <w:ind w:left="20" w:firstLine="547"/>
        <w:jc w:val="both"/>
        <w:rPr>
          <w:rFonts w:eastAsia="Calibri"/>
          <w:b w:val="0"/>
          <w:sz w:val="28"/>
          <w:szCs w:val="28"/>
        </w:rPr>
      </w:pPr>
      <w:r w:rsidRPr="00135775">
        <w:rPr>
          <w:rFonts w:eastAsia="Calibri"/>
          <w:b w:val="0"/>
          <w:sz w:val="28"/>
          <w:szCs w:val="28"/>
        </w:rPr>
        <w:t>2.3.1. Организовать работу Муниципального ресурсного центра по сле</w:t>
      </w:r>
      <w:r w:rsidRPr="00FB04B3">
        <w:rPr>
          <w:rFonts w:eastAsia="Calibri"/>
          <w:b w:val="0"/>
          <w:sz w:val="28"/>
          <w:szCs w:val="28"/>
        </w:rPr>
        <w:t>дующим направлениям:</w:t>
      </w:r>
    </w:p>
    <w:p w:rsidR="00FB04B3" w:rsidRPr="00FB04B3" w:rsidRDefault="00FB04B3" w:rsidP="00FB04B3">
      <w:pPr>
        <w:pStyle w:val="a4"/>
        <w:keepNext/>
        <w:numPr>
          <w:ilvl w:val="0"/>
          <w:numId w:val="9"/>
        </w:numPr>
        <w:tabs>
          <w:tab w:val="left" w:pos="419"/>
          <w:tab w:val="left" w:pos="851"/>
        </w:tabs>
        <w:spacing w:before="0" w:after="0" w:line="240" w:lineRule="auto"/>
        <w:ind w:right="40" w:hanging="720"/>
        <w:rPr>
          <w:rFonts w:eastAsia="Calibri"/>
          <w:bCs/>
          <w:sz w:val="28"/>
          <w:szCs w:val="28"/>
        </w:rPr>
      </w:pPr>
      <w:r w:rsidRPr="00FB04B3">
        <w:rPr>
          <w:rFonts w:eastAsia="Calibri"/>
          <w:bCs/>
          <w:sz w:val="28"/>
          <w:szCs w:val="28"/>
        </w:rPr>
        <w:t>Информационная деятельность</w:t>
      </w:r>
      <w:r>
        <w:rPr>
          <w:rFonts w:eastAsia="Calibri"/>
          <w:bCs/>
          <w:sz w:val="28"/>
          <w:szCs w:val="28"/>
        </w:rPr>
        <w:t>.</w:t>
      </w:r>
      <w:r w:rsidRPr="00FB04B3">
        <w:rPr>
          <w:rFonts w:eastAsia="Calibri"/>
          <w:bCs/>
          <w:sz w:val="28"/>
          <w:szCs w:val="28"/>
        </w:rPr>
        <w:t xml:space="preserve"> </w:t>
      </w:r>
    </w:p>
    <w:p w:rsidR="00FB04B3" w:rsidRPr="00FB04B3" w:rsidRDefault="00FB04B3" w:rsidP="00FB04B3">
      <w:pPr>
        <w:pStyle w:val="a4"/>
        <w:keepNext/>
        <w:numPr>
          <w:ilvl w:val="0"/>
          <w:numId w:val="9"/>
        </w:numPr>
        <w:tabs>
          <w:tab w:val="left" w:pos="419"/>
          <w:tab w:val="left" w:pos="851"/>
        </w:tabs>
        <w:spacing w:before="0" w:after="0" w:line="240" w:lineRule="auto"/>
        <w:ind w:right="40" w:hanging="720"/>
        <w:rPr>
          <w:rFonts w:eastAsia="Calibri"/>
          <w:sz w:val="28"/>
          <w:szCs w:val="28"/>
        </w:rPr>
      </w:pPr>
      <w:r w:rsidRPr="00FB04B3">
        <w:rPr>
          <w:rFonts w:eastAsia="Calibri"/>
          <w:bCs/>
          <w:sz w:val="28"/>
          <w:szCs w:val="28"/>
        </w:rPr>
        <w:t>Организационно-методическая деятельность</w:t>
      </w:r>
      <w:r>
        <w:rPr>
          <w:rFonts w:eastAsia="Calibri"/>
          <w:bCs/>
          <w:sz w:val="28"/>
          <w:szCs w:val="28"/>
        </w:rPr>
        <w:t>.</w:t>
      </w:r>
      <w:r w:rsidRPr="00FB04B3">
        <w:rPr>
          <w:rFonts w:eastAsia="Calibri"/>
          <w:bCs/>
          <w:sz w:val="28"/>
          <w:szCs w:val="28"/>
        </w:rPr>
        <w:t xml:space="preserve"> </w:t>
      </w:r>
    </w:p>
    <w:p w:rsidR="00FB04B3" w:rsidRPr="00FB04B3" w:rsidRDefault="00FB04B3" w:rsidP="00FB04B3">
      <w:pPr>
        <w:pStyle w:val="a4"/>
        <w:keepNext/>
        <w:numPr>
          <w:ilvl w:val="0"/>
          <w:numId w:val="9"/>
        </w:numPr>
        <w:tabs>
          <w:tab w:val="left" w:pos="419"/>
          <w:tab w:val="left" w:pos="851"/>
        </w:tabs>
        <w:spacing w:before="0" w:after="0" w:line="240" w:lineRule="auto"/>
        <w:ind w:right="40" w:hanging="720"/>
        <w:rPr>
          <w:rFonts w:eastAsia="Calibri"/>
          <w:sz w:val="28"/>
          <w:szCs w:val="28"/>
        </w:rPr>
      </w:pPr>
      <w:r w:rsidRPr="00FB04B3">
        <w:rPr>
          <w:rFonts w:eastAsia="Calibri"/>
          <w:bCs/>
          <w:sz w:val="28"/>
          <w:szCs w:val="28"/>
        </w:rPr>
        <w:t>Технолого-методическая деятельность</w:t>
      </w:r>
      <w:r>
        <w:rPr>
          <w:rFonts w:eastAsia="Calibri"/>
          <w:bCs/>
          <w:sz w:val="28"/>
          <w:szCs w:val="28"/>
        </w:rPr>
        <w:t>.</w:t>
      </w:r>
    </w:p>
    <w:p w:rsidR="00FB04B3" w:rsidRPr="00FB04B3" w:rsidRDefault="00FB04B3" w:rsidP="00FB04B3">
      <w:pPr>
        <w:pStyle w:val="a4"/>
        <w:keepNext/>
        <w:numPr>
          <w:ilvl w:val="0"/>
          <w:numId w:val="9"/>
        </w:numPr>
        <w:tabs>
          <w:tab w:val="left" w:pos="419"/>
          <w:tab w:val="left" w:pos="851"/>
        </w:tabs>
        <w:spacing w:before="0" w:after="0" w:line="240" w:lineRule="auto"/>
        <w:ind w:right="40" w:hanging="720"/>
        <w:rPr>
          <w:rFonts w:eastAsia="Calibri"/>
          <w:sz w:val="28"/>
          <w:szCs w:val="28"/>
        </w:rPr>
      </w:pPr>
      <w:r w:rsidRPr="00FB04B3">
        <w:rPr>
          <w:rFonts w:eastAsia="Calibri"/>
          <w:bCs/>
          <w:sz w:val="28"/>
          <w:szCs w:val="28"/>
        </w:rPr>
        <w:t>Деятельность по сопровождению талантливых и одаренных детей</w:t>
      </w:r>
      <w:r>
        <w:rPr>
          <w:rFonts w:eastAsia="Calibri"/>
          <w:bCs/>
          <w:sz w:val="28"/>
          <w:szCs w:val="28"/>
        </w:rPr>
        <w:t>.</w:t>
      </w:r>
      <w:r w:rsidRPr="00FB04B3">
        <w:rPr>
          <w:rFonts w:eastAsia="Calibri"/>
          <w:bCs/>
          <w:sz w:val="28"/>
          <w:szCs w:val="28"/>
        </w:rPr>
        <w:t xml:space="preserve"> </w:t>
      </w:r>
    </w:p>
    <w:p w:rsidR="00776632" w:rsidRPr="00776632" w:rsidRDefault="00FB04B3" w:rsidP="00FB04B3">
      <w:pPr>
        <w:pStyle w:val="a4"/>
        <w:keepNext/>
        <w:numPr>
          <w:ilvl w:val="0"/>
          <w:numId w:val="9"/>
        </w:numPr>
        <w:tabs>
          <w:tab w:val="left" w:pos="419"/>
          <w:tab w:val="left" w:pos="851"/>
        </w:tabs>
        <w:spacing w:before="0" w:after="0" w:line="240" w:lineRule="auto"/>
        <w:ind w:right="40" w:hanging="720"/>
        <w:rPr>
          <w:rFonts w:eastAsia="Calibri"/>
          <w:sz w:val="28"/>
          <w:szCs w:val="28"/>
        </w:rPr>
      </w:pPr>
      <w:r w:rsidRPr="00FB04B3">
        <w:rPr>
          <w:rFonts w:eastAsia="Calibri"/>
          <w:bCs/>
          <w:sz w:val="28"/>
          <w:szCs w:val="28"/>
        </w:rPr>
        <w:t>Наставническая деятельность</w:t>
      </w:r>
      <w:r w:rsidR="00776632">
        <w:rPr>
          <w:rFonts w:eastAsia="Calibri"/>
          <w:bCs/>
          <w:sz w:val="28"/>
          <w:szCs w:val="28"/>
        </w:rPr>
        <w:t>.</w:t>
      </w:r>
    </w:p>
    <w:p w:rsidR="00FB04B3" w:rsidRPr="00FB04B3" w:rsidRDefault="00776632" w:rsidP="00776632">
      <w:pPr>
        <w:pStyle w:val="a4"/>
        <w:keepNext/>
        <w:numPr>
          <w:ilvl w:val="0"/>
          <w:numId w:val="9"/>
        </w:numPr>
        <w:tabs>
          <w:tab w:val="left" w:pos="419"/>
          <w:tab w:val="left" w:pos="851"/>
        </w:tabs>
        <w:spacing w:before="0" w:after="0" w:line="240" w:lineRule="auto"/>
        <w:ind w:left="0" w:right="40" w:firstLine="567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Иные виды деятельности по выбору </w:t>
      </w:r>
      <w:r w:rsidRPr="00135775">
        <w:rPr>
          <w:rFonts w:eastAsia="Calibri"/>
          <w:sz w:val="28"/>
          <w:szCs w:val="28"/>
        </w:rPr>
        <w:t>Муниципального ресурсного центра</w:t>
      </w:r>
      <w:r>
        <w:rPr>
          <w:rFonts w:eastAsia="Calibri"/>
          <w:bCs/>
          <w:sz w:val="28"/>
          <w:szCs w:val="28"/>
        </w:rPr>
        <w:t>.</w:t>
      </w:r>
      <w:r w:rsidR="00FB04B3" w:rsidRPr="00FB04B3">
        <w:rPr>
          <w:rFonts w:eastAsia="Calibri"/>
          <w:bCs/>
          <w:sz w:val="28"/>
          <w:szCs w:val="28"/>
        </w:rPr>
        <w:t xml:space="preserve"> </w:t>
      </w:r>
    </w:p>
    <w:p w:rsidR="007A0FFC" w:rsidRPr="00135775" w:rsidRDefault="002F5DEB" w:rsidP="007A0FFC">
      <w:pPr>
        <w:pStyle w:val="a4"/>
        <w:shd w:val="clear" w:color="auto" w:fill="auto"/>
        <w:spacing w:before="0" w:after="0" w:line="240" w:lineRule="auto"/>
        <w:ind w:left="40" w:firstLine="5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7A0FFC" w:rsidRPr="00135775">
        <w:rPr>
          <w:rFonts w:eastAsia="Calibri"/>
          <w:sz w:val="28"/>
          <w:szCs w:val="28"/>
        </w:rPr>
        <w:t>2. Осуществлять деятельность Муниципального ресурсного центра на основе плана</w:t>
      </w:r>
      <w:r>
        <w:rPr>
          <w:rFonts w:eastAsia="Calibri"/>
          <w:sz w:val="28"/>
          <w:szCs w:val="28"/>
        </w:rPr>
        <w:t xml:space="preserve"> и годовой циклограммы</w:t>
      </w:r>
      <w:r w:rsidR="007A0FFC" w:rsidRPr="00135775">
        <w:rPr>
          <w:rFonts w:eastAsia="Calibri"/>
          <w:sz w:val="28"/>
          <w:szCs w:val="28"/>
        </w:rPr>
        <w:t>.</w:t>
      </w:r>
    </w:p>
    <w:p w:rsidR="007A0FFC" w:rsidRDefault="007A0FFC" w:rsidP="007A0FFC">
      <w:pPr>
        <w:pStyle w:val="a4"/>
        <w:shd w:val="clear" w:color="auto" w:fill="auto"/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2.3.3. Предостав</w:t>
      </w:r>
      <w:r w:rsidR="00776632">
        <w:rPr>
          <w:rFonts w:eastAsia="Calibri"/>
          <w:sz w:val="28"/>
          <w:szCs w:val="28"/>
        </w:rPr>
        <w:t>лять</w:t>
      </w:r>
      <w:r w:rsidRPr="00135775">
        <w:rPr>
          <w:rFonts w:eastAsia="Calibri"/>
          <w:sz w:val="28"/>
          <w:szCs w:val="28"/>
        </w:rPr>
        <w:t xml:space="preserve"> отчет</w:t>
      </w:r>
      <w:r w:rsidR="00776632">
        <w:rPr>
          <w:rFonts w:eastAsia="Calibri"/>
          <w:sz w:val="28"/>
          <w:szCs w:val="28"/>
        </w:rPr>
        <w:t>ы и аналитические материалы</w:t>
      </w:r>
      <w:r w:rsidRPr="00135775">
        <w:rPr>
          <w:rFonts w:eastAsia="Calibri"/>
          <w:sz w:val="28"/>
          <w:szCs w:val="28"/>
        </w:rPr>
        <w:t xml:space="preserve"> по итогам деятельности Муниципального ресурсного центра</w:t>
      </w:r>
      <w:r w:rsidR="00776632">
        <w:rPr>
          <w:rFonts w:eastAsia="Calibri"/>
          <w:sz w:val="28"/>
          <w:szCs w:val="28"/>
        </w:rPr>
        <w:t xml:space="preserve"> в сроки</w:t>
      </w:r>
      <w:r w:rsidRPr="00135775">
        <w:rPr>
          <w:rFonts w:eastAsia="Calibri"/>
          <w:sz w:val="28"/>
          <w:szCs w:val="28"/>
        </w:rPr>
        <w:t>,</w:t>
      </w:r>
      <w:r w:rsidR="00776632">
        <w:rPr>
          <w:rFonts w:eastAsia="Calibri"/>
          <w:sz w:val="28"/>
          <w:szCs w:val="28"/>
        </w:rPr>
        <w:t xml:space="preserve"> заявленные Учредителем</w:t>
      </w:r>
      <w:r w:rsidRPr="00135775">
        <w:rPr>
          <w:rFonts w:eastAsia="Calibri"/>
          <w:sz w:val="28"/>
          <w:szCs w:val="28"/>
        </w:rPr>
        <w:t>.</w:t>
      </w:r>
    </w:p>
    <w:p w:rsidR="00D43F41" w:rsidRPr="00135775" w:rsidRDefault="00D43F41" w:rsidP="00D43F41">
      <w:pPr>
        <w:pStyle w:val="a4"/>
        <w:numPr>
          <w:ilvl w:val="2"/>
          <w:numId w:val="10"/>
        </w:numPr>
        <w:shd w:val="clear" w:color="auto" w:fill="auto"/>
        <w:spacing w:before="0" w:after="0" w:line="240" w:lineRule="auto"/>
        <w:ind w:left="0" w:firstLine="556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Участвовать в работе Муниципального научно-методического совета.</w:t>
      </w:r>
    </w:p>
    <w:p w:rsidR="007A0FFC" w:rsidRPr="00135775" w:rsidRDefault="007A0FFC" w:rsidP="007A0FFC">
      <w:pPr>
        <w:pStyle w:val="a4"/>
        <w:shd w:val="clear" w:color="auto" w:fill="auto"/>
        <w:spacing w:before="0" w:after="0" w:line="240" w:lineRule="auto"/>
        <w:ind w:lef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2.4. Учреждение вправе: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Обращаться к Учредителю с предложениями об организации различных форм повышения квалификации педагогов по направлению деятельности Муниципального ресурсного центра.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634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Обращаться к Учредителю с предложениями об организации методических конференций, педагогических чтений, фестивалей педагогических идей, профессиональных конкурсов по направлению деятельности Муниципального ресурсного центра.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634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Назначать руководителя Муниципального ресурсного центра из числа руководящих и педагогических работников Учреждения.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Предлагать для утверждения кандидатуры членов предметных экспертных и аттестационных комиссий, жюри конкурсов и научно</w:t>
      </w:r>
      <w:r>
        <w:rPr>
          <w:rFonts w:eastAsia="Calibri"/>
          <w:sz w:val="28"/>
          <w:szCs w:val="28"/>
        </w:rPr>
        <w:t>-</w:t>
      </w:r>
      <w:r w:rsidRPr="00135775">
        <w:rPr>
          <w:rFonts w:eastAsia="Calibri"/>
          <w:sz w:val="28"/>
          <w:szCs w:val="28"/>
        </w:rPr>
        <w:t>практических конференций по направлению деятельности Муниципального ресурсного центра.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644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Рекомендовать (на основании экспертной оценки) к публикации сборники материалов семинаров, методических материалов из опыта работы педагогов ГГО по направлению деятельности Муниципального ресурсного центра.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630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 xml:space="preserve">Рекомендовать к включению в </w:t>
      </w:r>
      <w:r>
        <w:rPr>
          <w:rFonts w:eastAsia="Calibri"/>
          <w:sz w:val="28"/>
          <w:szCs w:val="28"/>
        </w:rPr>
        <w:t>муниципальный</w:t>
      </w:r>
      <w:r w:rsidRPr="00135775">
        <w:rPr>
          <w:rFonts w:eastAsia="Calibri"/>
          <w:sz w:val="28"/>
          <w:szCs w:val="28"/>
        </w:rPr>
        <w:t xml:space="preserve"> план открытые мероприятия на базе </w:t>
      </w:r>
      <w:r w:rsidR="00D43F41">
        <w:rPr>
          <w:rFonts w:eastAsia="Calibri"/>
          <w:sz w:val="28"/>
          <w:szCs w:val="28"/>
        </w:rPr>
        <w:t>образовательных организаций</w:t>
      </w:r>
      <w:r w:rsidRPr="00135775">
        <w:rPr>
          <w:rFonts w:eastAsia="Calibri"/>
          <w:sz w:val="28"/>
          <w:szCs w:val="28"/>
        </w:rPr>
        <w:t xml:space="preserve"> ГГО по направлению деятельности Муниципального ресурсного центра.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Вносить изменения в план деятельности на учебный год по соглас</w:t>
      </w:r>
      <w:r>
        <w:rPr>
          <w:rFonts w:eastAsia="Calibri"/>
          <w:sz w:val="28"/>
          <w:szCs w:val="28"/>
        </w:rPr>
        <w:t>ованию с Муниципальным научно-</w:t>
      </w:r>
      <w:r w:rsidRPr="00135775">
        <w:rPr>
          <w:rFonts w:eastAsia="Calibri"/>
          <w:sz w:val="28"/>
          <w:szCs w:val="28"/>
        </w:rPr>
        <w:t>методическим советом.</w:t>
      </w:r>
    </w:p>
    <w:p w:rsidR="007A0FFC" w:rsidRPr="00135775" w:rsidRDefault="007A0FFC" w:rsidP="007A0FFC">
      <w:pPr>
        <w:pStyle w:val="a4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135775">
        <w:rPr>
          <w:rFonts w:eastAsia="Calibri"/>
          <w:sz w:val="28"/>
          <w:szCs w:val="28"/>
        </w:rPr>
        <w:t>Осуществлять совместное планирование деятельности сети базовых (опорных) школ по реализации задач работы Муниципального ресурсного центра.</w:t>
      </w:r>
    </w:p>
    <w:p w:rsidR="007A0FFC" w:rsidRPr="00135775" w:rsidRDefault="007A0FFC" w:rsidP="007A0FFC">
      <w:pPr>
        <w:pStyle w:val="11"/>
        <w:keepNext/>
        <w:keepLines/>
        <w:shd w:val="clear" w:color="auto" w:fill="auto"/>
        <w:spacing w:before="0" w:line="240" w:lineRule="auto"/>
        <w:jc w:val="center"/>
        <w:rPr>
          <w:rFonts w:eastAsia="Calibri"/>
          <w:sz w:val="28"/>
          <w:szCs w:val="28"/>
        </w:rPr>
      </w:pPr>
      <w:bookmarkStart w:id="1" w:name="bookmark0"/>
      <w:r w:rsidRPr="00135775">
        <w:rPr>
          <w:rFonts w:eastAsia="Calibri"/>
          <w:sz w:val="28"/>
          <w:szCs w:val="28"/>
        </w:rPr>
        <w:t>3. Ответственность сторон</w:t>
      </w:r>
      <w:bookmarkEnd w:id="1"/>
    </w:p>
    <w:p w:rsidR="007A0FFC" w:rsidRDefault="000678A5" w:rsidP="000678A5">
      <w:pPr>
        <w:pStyle w:val="a4"/>
        <w:shd w:val="clear" w:color="auto" w:fill="auto"/>
        <w:tabs>
          <w:tab w:val="left" w:pos="993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</w:t>
      </w:r>
      <w:r w:rsidR="007A0FFC" w:rsidRPr="00135775">
        <w:rPr>
          <w:rFonts w:eastAsia="Calibri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Свердловской области.</w:t>
      </w:r>
      <w:bookmarkStart w:id="2" w:name="bookmark1"/>
    </w:p>
    <w:p w:rsidR="000678A5" w:rsidRDefault="000678A5" w:rsidP="007A0FFC">
      <w:pPr>
        <w:pStyle w:val="a4"/>
        <w:shd w:val="clear" w:color="auto" w:fill="auto"/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</w:p>
    <w:p w:rsidR="007A0FFC" w:rsidRPr="001C45E2" w:rsidRDefault="007A0FFC" w:rsidP="007A0FFC">
      <w:pPr>
        <w:pStyle w:val="a4"/>
        <w:shd w:val="clear" w:color="auto" w:fill="auto"/>
        <w:spacing w:before="0" w:after="0" w:line="240" w:lineRule="auto"/>
        <w:ind w:left="20" w:right="20" w:firstLine="547"/>
        <w:jc w:val="center"/>
        <w:rPr>
          <w:rFonts w:eastAsia="Calibri"/>
          <w:b/>
          <w:sz w:val="28"/>
          <w:szCs w:val="28"/>
        </w:rPr>
      </w:pPr>
      <w:r w:rsidRPr="001C45E2">
        <w:rPr>
          <w:rFonts w:eastAsia="Calibri"/>
          <w:b/>
          <w:sz w:val="28"/>
          <w:szCs w:val="28"/>
        </w:rPr>
        <w:t>4. Срок действия соглашения</w:t>
      </w:r>
      <w:bookmarkEnd w:id="2"/>
    </w:p>
    <w:p w:rsidR="000678A5" w:rsidRPr="00135775" w:rsidRDefault="000678A5" w:rsidP="000678A5">
      <w:pPr>
        <w:pStyle w:val="a4"/>
        <w:shd w:val="clear" w:color="auto" w:fill="auto"/>
        <w:tabs>
          <w:tab w:val="left" w:pos="644"/>
        </w:tabs>
        <w:spacing w:before="0" w:after="0" w:line="240" w:lineRule="auto"/>
        <w:ind w:right="2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</w:t>
      </w:r>
      <w:r w:rsidR="007A0FFC" w:rsidRPr="00135775">
        <w:rPr>
          <w:rFonts w:eastAsia="Calibri"/>
          <w:sz w:val="28"/>
          <w:szCs w:val="28"/>
        </w:rPr>
        <w:t xml:space="preserve">Настоящее Соглашение вступает в силу с </w:t>
      </w:r>
      <w:r>
        <w:rPr>
          <w:rFonts w:eastAsia="Calibri"/>
          <w:sz w:val="28"/>
          <w:szCs w:val="28"/>
        </w:rPr>
        <w:t>момента подписания до момента ликвидации</w:t>
      </w:r>
      <w:r w:rsidRPr="000678A5">
        <w:rPr>
          <w:rFonts w:eastAsia="Calibri"/>
          <w:sz w:val="28"/>
          <w:szCs w:val="28"/>
        </w:rPr>
        <w:t xml:space="preserve"> </w:t>
      </w:r>
      <w:r w:rsidRPr="00135775">
        <w:rPr>
          <w:rFonts w:eastAsia="Calibri"/>
          <w:sz w:val="28"/>
          <w:szCs w:val="28"/>
        </w:rPr>
        <w:t>Муниципального ресурсного центра.</w:t>
      </w:r>
    </w:p>
    <w:p w:rsidR="007A0FFC" w:rsidRPr="00135775" w:rsidRDefault="007A0FFC" w:rsidP="007A0FFC">
      <w:pPr>
        <w:pStyle w:val="a4"/>
        <w:shd w:val="clear" w:color="auto" w:fill="auto"/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</w:p>
    <w:p w:rsidR="007A0FFC" w:rsidRPr="00135775" w:rsidRDefault="007A0FFC" w:rsidP="000678A5">
      <w:pPr>
        <w:pStyle w:val="11"/>
        <w:keepNext/>
        <w:keepLines/>
        <w:shd w:val="clear" w:color="auto" w:fill="auto"/>
        <w:tabs>
          <w:tab w:val="left" w:pos="993"/>
        </w:tabs>
        <w:spacing w:before="0" w:line="240" w:lineRule="auto"/>
        <w:jc w:val="center"/>
        <w:rPr>
          <w:rFonts w:eastAsia="Calibri"/>
          <w:sz w:val="28"/>
          <w:szCs w:val="28"/>
        </w:rPr>
      </w:pPr>
      <w:bookmarkStart w:id="3" w:name="bookmark2"/>
      <w:r w:rsidRPr="00135775">
        <w:rPr>
          <w:rFonts w:eastAsia="Calibri"/>
          <w:sz w:val="28"/>
          <w:szCs w:val="28"/>
        </w:rPr>
        <w:t>5. Заключительные положения</w:t>
      </w:r>
      <w:bookmarkEnd w:id="3"/>
    </w:p>
    <w:p w:rsidR="007A0FFC" w:rsidRPr="00135775" w:rsidRDefault="000678A5" w:rsidP="000678A5">
      <w:pPr>
        <w:pStyle w:val="a4"/>
        <w:numPr>
          <w:ilvl w:val="0"/>
          <w:numId w:val="4"/>
        </w:numPr>
        <w:shd w:val="clear" w:color="auto" w:fill="auto"/>
        <w:tabs>
          <w:tab w:val="left" w:pos="476"/>
          <w:tab w:val="left" w:pos="993"/>
          <w:tab w:val="left" w:pos="1418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7A0FFC" w:rsidRPr="00135775">
        <w:rPr>
          <w:rFonts w:eastAsia="Calibri"/>
          <w:sz w:val="28"/>
          <w:szCs w:val="28"/>
        </w:rPr>
        <w:t>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7A0FFC" w:rsidRPr="00135775" w:rsidRDefault="000678A5" w:rsidP="000678A5">
      <w:pPr>
        <w:pStyle w:val="a4"/>
        <w:numPr>
          <w:ilvl w:val="0"/>
          <w:numId w:val="4"/>
        </w:numPr>
        <w:shd w:val="clear" w:color="auto" w:fill="auto"/>
        <w:tabs>
          <w:tab w:val="left" w:pos="529"/>
          <w:tab w:val="left" w:pos="993"/>
          <w:tab w:val="left" w:pos="1418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7A0FFC" w:rsidRPr="00135775">
        <w:rPr>
          <w:rFonts w:eastAsia="Calibri"/>
          <w:sz w:val="28"/>
          <w:szCs w:val="28"/>
        </w:rPr>
        <w:t xml:space="preserve">Расторжение настоящего Соглашения допускается по соглашению Сторон или по решению </w:t>
      </w:r>
      <w:r w:rsidR="00CB64D2">
        <w:rPr>
          <w:rFonts w:eastAsia="Calibri"/>
          <w:sz w:val="28"/>
          <w:szCs w:val="28"/>
        </w:rPr>
        <w:t>Учредителя</w:t>
      </w:r>
      <w:r w:rsidR="007A0FFC" w:rsidRPr="00135775">
        <w:rPr>
          <w:rFonts w:eastAsia="Calibri"/>
          <w:sz w:val="28"/>
          <w:szCs w:val="28"/>
        </w:rPr>
        <w:t>.</w:t>
      </w:r>
    </w:p>
    <w:p w:rsidR="007A0FFC" w:rsidRPr="00135775" w:rsidRDefault="007A0FFC" w:rsidP="007A0FFC">
      <w:pPr>
        <w:pStyle w:val="a4"/>
        <w:shd w:val="clear" w:color="auto" w:fill="auto"/>
        <w:tabs>
          <w:tab w:val="left" w:pos="510"/>
        </w:tabs>
        <w:spacing w:before="0" w:after="0" w:line="240" w:lineRule="auto"/>
        <w:ind w:left="567" w:right="20"/>
        <w:rPr>
          <w:rFonts w:eastAsia="Calibri"/>
          <w:sz w:val="28"/>
          <w:szCs w:val="28"/>
        </w:rPr>
      </w:pPr>
    </w:p>
    <w:p w:rsidR="008410AC" w:rsidRPr="00135775" w:rsidRDefault="007A0FFC" w:rsidP="008410AC">
      <w:pPr>
        <w:pStyle w:val="a4"/>
        <w:numPr>
          <w:ilvl w:val="0"/>
          <w:numId w:val="3"/>
        </w:numPr>
        <w:shd w:val="clear" w:color="auto" w:fill="auto"/>
        <w:tabs>
          <w:tab w:val="left" w:pos="644"/>
        </w:tabs>
        <w:spacing w:before="0" w:after="0" w:line="240" w:lineRule="auto"/>
        <w:ind w:left="20" w:right="20" w:firstLine="547"/>
        <w:rPr>
          <w:rFonts w:eastAsia="Calibri"/>
          <w:sz w:val="28"/>
          <w:szCs w:val="28"/>
        </w:rPr>
      </w:pPr>
      <w:r w:rsidRPr="009C5475">
        <w:rPr>
          <w:sz w:val="28"/>
          <w:szCs w:val="28"/>
        </w:rPr>
        <w:t xml:space="preserve">Настоящее Соглашение составлено в двух экземплярах, имеющих одинаковую юридическую силу, на </w:t>
      </w:r>
      <w:r w:rsidR="00CB64D2">
        <w:rPr>
          <w:sz w:val="28"/>
          <w:szCs w:val="28"/>
        </w:rPr>
        <w:t>3</w:t>
      </w:r>
      <w:r w:rsidRPr="009C5475">
        <w:rPr>
          <w:sz w:val="28"/>
          <w:szCs w:val="28"/>
        </w:rPr>
        <w:t>-х листах каждое</w:t>
      </w:r>
      <w:r w:rsidR="00CB64D2">
        <w:rPr>
          <w:sz w:val="28"/>
          <w:szCs w:val="28"/>
        </w:rPr>
        <w:t>,</w:t>
      </w:r>
      <w:r w:rsidR="008410AC" w:rsidRPr="008410AC">
        <w:rPr>
          <w:rFonts w:eastAsia="Calibri"/>
          <w:sz w:val="28"/>
          <w:szCs w:val="28"/>
        </w:rPr>
        <w:t xml:space="preserve"> </w:t>
      </w:r>
      <w:r w:rsidR="008410AC" w:rsidRPr="00135775">
        <w:rPr>
          <w:rFonts w:eastAsia="Calibri"/>
          <w:sz w:val="28"/>
          <w:szCs w:val="28"/>
        </w:rPr>
        <w:t>Муниципального ресурсного центра.</w:t>
      </w:r>
    </w:p>
    <w:p w:rsidR="007A0FFC" w:rsidRDefault="007A0FFC" w:rsidP="007A0FFC">
      <w:pPr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475">
        <w:rPr>
          <w:rFonts w:ascii="Times New Roman" w:hAnsi="Times New Roman" w:cs="Times New Roman"/>
          <w:color w:val="auto"/>
          <w:sz w:val="28"/>
          <w:szCs w:val="28"/>
        </w:rPr>
        <w:t xml:space="preserve"> по одному экземпляру для каждой Стороны.</w:t>
      </w:r>
    </w:p>
    <w:p w:rsidR="00DB2BED" w:rsidRPr="009C5475" w:rsidRDefault="00DB2BED" w:rsidP="007A0FFC">
      <w:pPr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22C8" w:rsidRPr="00CA7A2D" w:rsidRDefault="00DC22C8" w:rsidP="00DC22C8">
      <w:pPr>
        <w:jc w:val="center"/>
        <w:rPr>
          <w:rFonts w:ascii="Times New Roman" w:hAnsi="Times New Roman" w:cs="Times New Roman"/>
          <w:b/>
        </w:rPr>
      </w:pPr>
      <w:r w:rsidRPr="00CA7A2D">
        <w:rPr>
          <w:rFonts w:ascii="Times New Roman" w:hAnsi="Times New Roman" w:cs="Times New Roman"/>
          <w:b/>
        </w:rPr>
        <w:t>6. Юридические адреса и реквизиты сторон</w:t>
      </w:r>
    </w:p>
    <w:p w:rsidR="00DC22C8" w:rsidRPr="00CA7A2D" w:rsidRDefault="00DC22C8" w:rsidP="00DC22C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812"/>
      </w:tblGrid>
      <w:tr w:rsidR="00DC22C8" w:rsidRPr="00CA7A2D" w:rsidTr="00ED195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Управление образования администрации Горноуральского городского округа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2001, г"/>
              </w:smartTagPr>
              <w:r w:rsidRPr="00CA7A2D">
                <w:rPr>
                  <w:rFonts w:ascii="Times New Roman" w:hAnsi="Times New Roman" w:cs="Times New Roman"/>
                </w:rPr>
                <w:t>622001, г</w:t>
              </w:r>
            </w:smartTag>
            <w:r w:rsidRPr="00CA7A2D">
              <w:rPr>
                <w:rFonts w:ascii="Times New Roman" w:hAnsi="Times New Roman" w:cs="Times New Roman"/>
              </w:rPr>
              <w:t>. Нижний Тагил, ул. Красноармейская,  д. 46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ИНН/КПП 6648001245 / 664801001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 xml:space="preserve">Банковские реквизиты: УФК по Свердловской области (Финансовое управление администрации Горноуральского городского округа, Сайт: </w:t>
            </w:r>
            <w:r w:rsidRPr="00CA7A2D">
              <w:rPr>
                <w:rFonts w:ascii="Times New Roman" w:hAnsi="Times New Roman" w:cs="Times New Roman"/>
                <w:lang w:val="en-US"/>
              </w:rPr>
              <w:t>http</w:t>
            </w:r>
            <w:r w:rsidRPr="00CA7A2D">
              <w:rPr>
                <w:rFonts w:ascii="Times New Roman" w:hAnsi="Times New Roman" w:cs="Times New Roman"/>
              </w:rPr>
              <w:t>://</w:t>
            </w:r>
            <w:r w:rsidRPr="00CA7A2D">
              <w:rPr>
                <w:rFonts w:ascii="Times New Roman" w:hAnsi="Times New Roman" w:cs="Times New Roman"/>
                <w:lang w:val="en-US"/>
              </w:rPr>
              <w:t>uoggo</w:t>
            </w:r>
            <w:r w:rsidRPr="00CA7A2D">
              <w:rPr>
                <w:rFonts w:ascii="Times New Roman" w:hAnsi="Times New Roman" w:cs="Times New Roman"/>
              </w:rPr>
              <w:t>.</w:t>
            </w:r>
            <w:r w:rsidRPr="00CA7A2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Начальник_______________ Лунёв А.В.</w:t>
            </w:r>
          </w:p>
          <w:p w:rsidR="00DC22C8" w:rsidRPr="00CA7A2D" w:rsidRDefault="00DC22C8" w:rsidP="00ED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622915, Свердловская область, Пригородный район, с. Петрокаменское, ул. Петрокаменская, 2а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Банковские реквизиты: УФК по Свердловской области (Финансовое управление администрации Горноуральского городского округа)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 xml:space="preserve">ГРКЦ ГУ Банка России по Свердловской области г. Екатеринбург                            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ИНН  6623083260  КПП 662301001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БИК 046577001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 xml:space="preserve">р/с 40701810200001276223                                                           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л/с 20906000810,23906000800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Заведующий: Оберюхтина Наталья Сергеевна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На основании Устава</w:t>
            </w:r>
          </w:p>
          <w:p w:rsidR="00DC22C8" w:rsidRPr="00CA7A2D" w:rsidRDefault="00DC22C8" w:rsidP="00ED1952">
            <w:pPr>
              <w:pStyle w:val="ab"/>
              <w:rPr>
                <w:rFonts w:ascii="Times New Roman" w:hAnsi="Times New Roman" w:cs="Times New Roman"/>
              </w:rPr>
            </w:pPr>
            <w:r w:rsidRPr="00CA7A2D">
              <w:rPr>
                <w:rFonts w:ascii="Times New Roman" w:hAnsi="Times New Roman" w:cs="Times New Roman"/>
              </w:rPr>
              <w:t>Телефон: (3435)930244</w:t>
            </w:r>
            <w:r w:rsidRPr="00CA7A2D">
              <w:rPr>
                <w:rFonts w:ascii="Times New Roman" w:hAnsi="Times New Roman" w:cs="Times New Roman"/>
              </w:rPr>
              <w:tab/>
            </w:r>
          </w:p>
          <w:p w:rsidR="00DC22C8" w:rsidRPr="00EE2B88" w:rsidRDefault="00DC22C8" w:rsidP="00ED195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CA7A2D">
              <w:rPr>
                <w:rFonts w:ascii="Times New Roman" w:hAnsi="Times New Roman" w:cs="Times New Roman"/>
              </w:rPr>
              <w:t xml:space="preserve">Эл.адрес: </w:t>
            </w:r>
            <w:r>
              <w:rPr>
                <w:rFonts w:ascii="Times New Roman" w:hAnsi="Times New Roman" w:cs="Times New Roman"/>
                <w:lang w:val="en-US"/>
              </w:rPr>
              <w:t>dou</w:t>
            </w:r>
            <w:r w:rsidRPr="00EE2B88">
              <w:rPr>
                <w:rFonts w:ascii="Times New Roman" w:hAnsi="Times New Roman" w:cs="Times New Roman"/>
              </w:rPr>
              <w:t>12016</w:t>
            </w:r>
          </w:p>
        </w:tc>
      </w:tr>
    </w:tbl>
    <w:p w:rsidR="00DC22C8" w:rsidRPr="00CA7A2D" w:rsidRDefault="00DC22C8" w:rsidP="00DC22C8">
      <w:pPr>
        <w:rPr>
          <w:rFonts w:ascii="Times New Roman" w:hAnsi="Times New Roman" w:cs="Times New Roman"/>
          <w:b/>
        </w:rPr>
      </w:pPr>
    </w:p>
    <w:p w:rsidR="00DC22C8" w:rsidRPr="00CA7A2D" w:rsidRDefault="00DC22C8" w:rsidP="00DC22C8">
      <w:pPr>
        <w:jc w:val="center"/>
        <w:rPr>
          <w:rFonts w:ascii="Times New Roman" w:hAnsi="Times New Roman" w:cs="Times New Roman"/>
          <w:b/>
        </w:rPr>
      </w:pPr>
    </w:p>
    <w:p w:rsidR="00DC22C8" w:rsidRPr="00CA7A2D" w:rsidRDefault="00DC22C8" w:rsidP="00DC22C8">
      <w:pPr>
        <w:jc w:val="center"/>
        <w:rPr>
          <w:rFonts w:ascii="Times New Roman" w:hAnsi="Times New Roman" w:cs="Times New Roman"/>
          <w:b/>
        </w:rPr>
        <w:sectPr w:rsidR="00DC22C8" w:rsidRPr="00CA7A2D" w:rsidSect="00DC22C8"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7A0FFC" w:rsidRPr="00EE246F" w:rsidRDefault="007A0FFC" w:rsidP="007A0FFC">
      <w:pPr>
        <w:ind w:firstLine="547"/>
        <w:jc w:val="both"/>
        <w:rPr>
          <w:rFonts w:ascii="Times New Roman" w:hAnsi="Times New Roman" w:cs="Times New Roman"/>
          <w:color w:val="auto"/>
        </w:rPr>
      </w:pPr>
    </w:p>
    <w:sectPr w:rsidR="007A0FFC" w:rsidRPr="00EE246F" w:rsidSect="0091589F">
      <w:footerReference w:type="default" r:id="rId7"/>
      <w:pgSz w:w="11906" w:h="16838"/>
      <w:pgMar w:top="1134" w:right="850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F1" w:rsidRDefault="00145EF1" w:rsidP="00A44C55">
      <w:r>
        <w:separator/>
      </w:r>
    </w:p>
  </w:endnote>
  <w:endnote w:type="continuationSeparator" w:id="0">
    <w:p w:rsidR="00145EF1" w:rsidRDefault="00145EF1" w:rsidP="00A4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4047"/>
      <w:docPartObj>
        <w:docPartGallery w:val="Page Numbers (Bottom of Page)"/>
        <w:docPartUnique/>
      </w:docPartObj>
    </w:sdtPr>
    <w:sdtEndPr/>
    <w:sdtContent>
      <w:p w:rsidR="007B4619" w:rsidRDefault="0032272B">
        <w:pPr>
          <w:pStyle w:val="a6"/>
          <w:jc w:val="right"/>
        </w:pPr>
        <w:r>
          <w:fldChar w:fldCharType="begin"/>
        </w:r>
        <w:r w:rsidR="007A0FFC">
          <w:instrText xml:space="preserve"> PAGE   \* MERGEFORMAT </w:instrText>
        </w:r>
        <w:r>
          <w:fldChar w:fldCharType="separate"/>
        </w:r>
        <w:r w:rsidR="00393D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4619" w:rsidRDefault="00145E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F1" w:rsidRDefault="00145EF1" w:rsidP="00A44C55">
      <w:r>
        <w:separator/>
      </w:r>
    </w:p>
  </w:footnote>
  <w:footnote w:type="continuationSeparator" w:id="0">
    <w:p w:rsidR="00145EF1" w:rsidRDefault="00145EF1" w:rsidP="00A4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94CB894"/>
    <w:lvl w:ilvl="0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E7C2B2C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D"/>
    <w:multiLevelType w:val="multilevel"/>
    <w:tmpl w:val="7D14D242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F"/>
    <w:multiLevelType w:val="multilevel"/>
    <w:tmpl w:val="8F426A2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93F72FC"/>
    <w:multiLevelType w:val="hybridMultilevel"/>
    <w:tmpl w:val="DBC245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F71"/>
    <w:multiLevelType w:val="hybridMultilevel"/>
    <w:tmpl w:val="EB5E0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53F23"/>
    <w:multiLevelType w:val="hybridMultilevel"/>
    <w:tmpl w:val="AEBCF7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936360"/>
    <w:multiLevelType w:val="multilevel"/>
    <w:tmpl w:val="5D74C2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C673827"/>
    <w:multiLevelType w:val="multilevel"/>
    <w:tmpl w:val="F3B61B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A6687E"/>
    <w:multiLevelType w:val="multilevel"/>
    <w:tmpl w:val="639CE5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FC"/>
    <w:rsid w:val="0003066D"/>
    <w:rsid w:val="000678A5"/>
    <w:rsid w:val="000751BC"/>
    <w:rsid w:val="00145EF1"/>
    <w:rsid w:val="002F5DEB"/>
    <w:rsid w:val="0032272B"/>
    <w:rsid w:val="00342A3D"/>
    <w:rsid w:val="00393D4A"/>
    <w:rsid w:val="00514379"/>
    <w:rsid w:val="00772D1E"/>
    <w:rsid w:val="00776632"/>
    <w:rsid w:val="007A0FFC"/>
    <w:rsid w:val="008410AC"/>
    <w:rsid w:val="00876B51"/>
    <w:rsid w:val="008B0266"/>
    <w:rsid w:val="00A23629"/>
    <w:rsid w:val="00A44C55"/>
    <w:rsid w:val="00AF357A"/>
    <w:rsid w:val="00CB64D2"/>
    <w:rsid w:val="00D43F41"/>
    <w:rsid w:val="00DB2BED"/>
    <w:rsid w:val="00DC22C8"/>
    <w:rsid w:val="00FB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B5D4C4-30D1-4F7B-B7E3-46A0257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F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0FF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7A0FFC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rsid w:val="007A0FFC"/>
    <w:pPr>
      <w:shd w:val="clear" w:color="auto" w:fill="FFFFFF"/>
      <w:spacing w:before="240" w:after="60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A0FF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7A0FF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0FFC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7A0FFC"/>
    <w:pPr>
      <w:shd w:val="clear" w:color="auto" w:fill="FFFFFF"/>
      <w:spacing w:before="240" w:line="274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a5">
    <w:name w:val="Содержимое таблицы"/>
    <w:basedOn w:val="a"/>
    <w:uiPriority w:val="99"/>
    <w:rsid w:val="007A0FFC"/>
    <w:pPr>
      <w:widowControl w:val="0"/>
      <w:suppressLineNumbers/>
      <w:suppressAutoHyphens/>
    </w:pPr>
    <w:rPr>
      <w:rFonts w:ascii="Liberation Serif" w:eastAsia="Liberation Serif" w:hAnsi="Times New Roman" w:cs="Lohit Hindi"/>
      <w:color w:val="auto"/>
      <w:kern w:val="2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A0F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0FF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7A0FFC"/>
    <w:pPr>
      <w:suppressAutoHyphens/>
      <w:jc w:val="center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a9">
    <w:name w:val="Название Знак"/>
    <w:basedOn w:val="a0"/>
    <w:link w:val="a8"/>
    <w:rsid w:val="007A0F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FB04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No Spacing"/>
    <w:uiPriority w:val="99"/>
    <w:qFormat/>
    <w:rsid w:val="00DC22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C2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воспитатель</cp:lastModifiedBy>
  <cp:revision>5</cp:revision>
  <cp:lastPrinted>2021-09-15T05:49:00Z</cp:lastPrinted>
  <dcterms:created xsi:type="dcterms:W3CDTF">2021-09-20T12:01:00Z</dcterms:created>
  <dcterms:modified xsi:type="dcterms:W3CDTF">2021-12-06T06:02:00Z</dcterms:modified>
</cp:coreProperties>
</file>