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BC" w:rsidRPr="004042A6" w:rsidRDefault="007974BC" w:rsidP="004042A6">
      <w:pPr>
        <w:spacing w:after="0" w:line="240" w:lineRule="auto"/>
        <w:jc w:val="center"/>
        <w:outlineLvl w:val="3"/>
        <w:rPr>
          <w:rFonts w:ascii="Arial" w:eastAsia="Times New Roman" w:hAnsi="Arial" w:cs="Arial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Arial" w:eastAsia="Times New Roman" w:hAnsi="Arial" w:cs="Arial"/>
          <w:bCs/>
          <w:color w:val="000000" w:themeColor="text1"/>
          <w:spacing w:val="3"/>
          <w:sz w:val="24"/>
          <w:szCs w:val="24"/>
          <w:lang w:eastAsia="ru-RU"/>
        </w:rPr>
        <w:t>Финансовое воспитание детей</w:t>
      </w:r>
      <w:bookmarkStart w:id="0" w:name="_GoBack"/>
      <w:bookmarkEnd w:id="0"/>
    </w:p>
    <w:p w:rsidR="007974BC" w:rsidRPr="004042A6" w:rsidRDefault="007974BC" w:rsidP="004042A6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Arial" w:eastAsia="Times New Roman" w:hAnsi="Arial" w:cs="Arial"/>
          <w:bCs/>
          <w:noProof/>
          <w:color w:val="000000" w:themeColor="text1"/>
          <w:spacing w:val="3"/>
          <w:sz w:val="24"/>
          <w:szCs w:val="24"/>
          <w:lang w:eastAsia="ru-RU"/>
        </w:rPr>
        <w:drawing>
          <wp:inline distT="0" distB="0" distL="0" distR="0">
            <wp:extent cx="2147959" cy="1430541"/>
            <wp:effectExtent l="19050" t="0" r="4691" b="0"/>
            <wp:docPr id="18" name="Рисунок 18" descr="https://sun9-34.userapi.com/impf/fs571FX-GzWx91z9krkMLAb0devz6C80PiRTEQ/6Ir7vo4aiV8.jpg?size=1000x666&amp;quality=96&amp;proxy=1&amp;sign=e2e3d3ee502bbd214cda945d7bbe19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f/fs571FX-GzWx91z9krkMLAb0devz6C80PiRTEQ/6Ir7vo4aiV8.jpg?size=1000x666&amp;quality=96&amp;proxy=1&amp;sign=e2e3d3ee502bbd214cda945d7bbe199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32" cy="143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В чём важность?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Мир финансов только на первый взгляд кажется далеким от ребёнка. На самом деле дети очень рано включаются в экономическую жизнь семьи. Когда идут с родителями в магазин, смотрят рекламу по телевизору, получают в подарок конвертик с деньгами от бабушки и дедушки.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Поэтому важно знакомить детей с финансово-экономическими отношениями как можно раньше, начиная с 5-6 лет. К этому времени у них начинает развиваться логическое мышление и повышается интерес к миру взрослых.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Финансовая грамотность воспитывается по мере взросления и прохождения ребёнком различных жизненных этапов: первого самостоятельного похода в магазин, оплаты проезда, получения карманных денег и т.д.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Что должен знать ребёнок?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Теперь давайте поговорим о том, что должны знать дети о мире денег и финансов. Всю информацию можно разделить на 5 больших групп.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Первая группа – знания о деньгах:</w:t>
      </w:r>
    </w:p>
    <w:p w:rsidR="007974BC" w:rsidRPr="004042A6" w:rsidRDefault="007974BC" w:rsidP="004042A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noProof/>
          <w:color w:val="000000" w:themeColor="text1"/>
          <w:spacing w:val="3"/>
          <w:sz w:val="24"/>
          <w:szCs w:val="24"/>
          <w:lang w:eastAsia="ru-RU"/>
        </w:rPr>
        <w:drawing>
          <wp:inline distT="0" distB="0" distL="0" distR="0">
            <wp:extent cx="2849880" cy="2137410"/>
            <wp:effectExtent l="19050" t="0" r="7620" b="0"/>
            <wp:docPr id="17" name="Рисунок 17" descr="https://findmykids.org/blog/wp-content/uploads/2020/06/ruble-2644066_1280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ndmykids.org/blog/wp-content/uploads/2020/06/ruble-2644066_1280-1024x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195" cy="215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BC" w:rsidRPr="004042A6" w:rsidRDefault="007974BC" w:rsidP="004042A6">
      <w:pPr>
        <w:numPr>
          <w:ilvl w:val="0"/>
          <w:numId w:val="2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какие бывают деньги;</w:t>
      </w:r>
    </w:p>
    <w:p w:rsidR="007974BC" w:rsidRPr="004042A6" w:rsidRDefault="007974BC" w:rsidP="004042A6">
      <w:pPr>
        <w:numPr>
          <w:ilvl w:val="0"/>
          <w:numId w:val="2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 можно пользоваться деньгами;</w:t>
      </w:r>
    </w:p>
    <w:p w:rsidR="007974BC" w:rsidRPr="004042A6" w:rsidRDefault="007974BC" w:rsidP="004042A6">
      <w:pPr>
        <w:numPr>
          <w:ilvl w:val="0"/>
          <w:numId w:val="2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 правильно считать деньги;</w:t>
      </w:r>
    </w:p>
    <w:p w:rsidR="007974BC" w:rsidRPr="004042A6" w:rsidRDefault="007974BC" w:rsidP="004042A6">
      <w:pPr>
        <w:numPr>
          <w:ilvl w:val="0"/>
          <w:numId w:val="2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разумная трата денег;</w:t>
      </w:r>
    </w:p>
    <w:p w:rsidR="007974BC" w:rsidRPr="004042A6" w:rsidRDefault="007974BC" w:rsidP="004042A6">
      <w:pPr>
        <w:numPr>
          <w:ilvl w:val="0"/>
          <w:numId w:val="2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 научиться экономить деньги;</w:t>
      </w:r>
    </w:p>
    <w:p w:rsidR="007974BC" w:rsidRPr="004042A6" w:rsidRDefault="007974BC" w:rsidP="004042A6">
      <w:pPr>
        <w:numPr>
          <w:ilvl w:val="0"/>
          <w:numId w:val="2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способы защиты денежных средств.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Вторая группа – знания о потребностях:</w:t>
      </w:r>
    </w:p>
    <w:p w:rsidR="007974BC" w:rsidRPr="004042A6" w:rsidRDefault="007974BC" w:rsidP="004042A6">
      <w:pPr>
        <w:numPr>
          <w:ilvl w:val="0"/>
          <w:numId w:val="2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какие бывают потребности;</w:t>
      </w:r>
    </w:p>
    <w:p w:rsidR="007974BC" w:rsidRPr="004042A6" w:rsidRDefault="007974BC" w:rsidP="004042A6">
      <w:pPr>
        <w:numPr>
          <w:ilvl w:val="0"/>
          <w:numId w:val="2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желания и возможности человека.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Третья группа – знания о товаре:</w:t>
      </w:r>
    </w:p>
    <w:p w:rsidR="007974BC" w:rsidRPr="004042A6" w:rsidRDefault="007974BC" w:rsidP="004042A6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знакомство с понятиями «цена», «покупка», «продажа»;</w:t>
      </w:r>
    </w:p>
    <w:p w:rsidR="007974BC" w:rsidRPr="004042A6" w:rsidRDefault="007974BC" w:rsidP="004042A6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от чего зависит цена товара;</w:t>
      </w:r>
    </w:p>
    <w:p w:rsidR="007974BC" w:rsidRPr="004042A6" w:rsidRDefault="007974BC" w:rsidP="004042A6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 определить качество товара.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Четвертая группа – знания о труде:</w:t>
      </w:r>
    </w:p>
    <w:p w:rsidR="007974BC" w:rsidRPr="004042A6" w:rsidRDefault="007974BC" w:rsidP="004042A6">
      <w:pPr>
        <w:numPr>
          <w:ilvl w:val="0"/>
          <w:numId w:val="24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какой бывает труд, знакомство с профессиями;</w:t>
      </w:r>
    </w:p>
    <w:p w:rsidR="007974BC" w:rsidRPr="004042A6" w:rsidRDefault="007974BC" w:rsidP="004042A6">
      <w:pPr>
        <w:numPr>
          <w:ilvl w:val="0"/>
          <w:numId w:val="24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 определить продукт труда;</w:t>
      </w:r>
    </w:p>
    <w:p w:rsidR="007974BC" w:rsidRPr="004042A6" w:rsidRDefault="007974BC" w:rsidP="004042A6">
      <w:pPr>
        <w:numPr>
          <w:ilvl w:val="0"/>
          <w:numId w:val="24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оплата труда, знакомство с понятием «заработная плата»;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Пятая группа – знания о бюджете:</w:t>
      </w:r>
    </w:p>
    <w:p w:rsidR="007974BC" w:rsidRPr="004042A6" w:rsidRDefault="007974BC" w:rsidP="004042A6">
      <w:pPr>
        <w:numPr>
          <w:ilvl w:val="0"/>
          <w:numId w:val="2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lastRenderedPageBreak/>
        <w:t>что такое бюджет, из чего он состоит;</w:t>
      </w:r>
    </w:p>
    <w:p w:rsidR="007974BC" w:rsidRPr="004042A6" w:rsidRDefault="007974BC" w:rsidP="004042A6">
      <w:pPr>
        <w:numPr>
          <w:ilvl w:val="0"/>
          <w:numId w:val="2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расходы и доходы семьи;</w:t>
      </w:r>
    </w:p>
    <w:p w:rsidR="007974BC" w:rsidRPr="004042A6" w:rsidRDefault="007974BC" w:rsidP="004042A6">
      <w:pPr>
        <w:numPr>
          <w:ilvl w:val="0"/>
          <w:numId w:val="2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какие могут быть источники дохода;</w:t>
      </w:r>
    </w:p>
    <w:p w:rsidR="007974BC" w:rsidRPr="004042A6" w:rsidRDefault="007974BC" w:rsidP="004042A6">
      <w:pPr>
        <w:numPr>
          <w:ilvl w:val="0"/>
          <w:numId w:val="2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способы экономии бюджета.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Эти сведения помогут ребёнку познакомиться с основными экономическими понятиями и ориентироваться в них.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Знакомим дошкольников с миром финансов</w:t>
      </w:r>
    </w:p>
    <w:p w:rsidR="007974BC" w:rsidRPr="004042A6" w:rsidRDefault="007974BC" w:rsidP="004042A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noProof/>
          <w:color w:val="000000" w:themeColor="text1"/>
          <w:spacing w:val="3"/>
          <w:sz w:val="24"/>
          <w:szCs w:val="24"/>
          <w:lang w:eastAsia="ru-RU"/>
        </w:rPr>
        <w:drawing>
          <wp:inline distT="0" distB="0" distL="0" distR="0">
            <wp:extent cx="2791681" cy="2141220"/>
            <wp:effectExtent l="19050" t="0" r="8669" b="0"/>
            <wp:docPr id="16" name="Рисунок 16" descr="https://sun9-32.userapi.com/impf/R9Rn1H0BHpPgGOVgHgps1zZbU3RsT9hm-wDZbw/VSWvFFqUjcE.jpg?size=1000x767&amp;quality=96&amp;proxy=1&amp;sign=7a2126f4658c4fe85f4053a158640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2.userapi.com/impf/R9Rn1H0BHpPgGOVgHgps1zZbU3RsT9hm-wDZbw/VSWvFFqUjcE.jpg?size=1000x767&amp;quality=96&amp;proxy=1&amp;sign=7a2126f4658c4fe85f4053a158640e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60" cy="21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Психологи советуют начинать разговор о финансах, когда у ребёнка появляется к этому интерес. Обычно это возраст 5-6 лет. Отвечать на детские вопросы нужно на доступном для ребёнка уровне.</w:t>
      </w:r>
    </w:p>
    <w:p w:rsidR="007974BC" w:rsidRPr="004042A6" w:rsidRDefault="007974BC" w:rsidP="004042A6">
      <w:pPr>
        <w:numPr>
          <w:ilvl w:val="0"/>
          <w:numId w:val="2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Расскажите ребёнку об основных потребностях семьи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Сын или дочь должны прийти к пониманию, что не все желания могут быть удовлетворены и что заработанные родителями деньги тратятся на определённые нужды.</w:t>
      </w:r>
    </w:p>
    <w:p w:rsidR="007974BC" w:rsidRPr="004042A6" w:rsidRDefault="007974BC" w:rsidP="004042A6">
      <w:pPr>
        <w:numPr>
          <w:ilvl w:val="0"/>
          <w:numId w:val="2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Планируя посещение магазина, составляйте список покупок вместе с ребёнком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Если он ещё не умеет писать, пусть нарисует картинки. В магазине придерживайтесь этого списка и попросите ребёнка помочь вам с выбором товара. Это отвлечёт малыша от настойчивых просьб купить очередную игрушку или сладость.</w:t>
      </w:r>
    </w:p>
    <w:p w:rsidR="007974BC" w:rsidRPr="004042A6" w:rsidRDefault="007974BC" w:rsidP="004042A6">
      <w:pPr>
        <w:numPr>
          <w:ilvl w:val="0"/>
          <w:numId w:val="2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Научите ребенка правильно выбирать товар и обращать внимание на качество и срок годности</w:t>
      </w:r>
    </w:p>
    <w:p w:rsidR="007974BC" w:rsidRPr="004042A6" w:rsidRDefault="007974BC" w:rsidP="004042A6">
      <w:pPr>
        <w:numPr>
          <w:ilvl w:val="0"/>
          <w:numId w:val="2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Познакомьте малыша с профессиями всех членов семьи, расскажите о конкретных обязанностях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По возможности устройте экскурсию на работу мамы или папы. Объясните, что каждый труд важен и полезен.</w:t>
      </w:r>
    </w:p>
    <w:p w:rsidR="007974BC" w:rsidRPr="004042A6" w:rsidRDefault="007974BC" w:rsidP="004042A6">
      <w:pPr>
        <w:numPr>
          <w:ilvl w:val="0"/>
          <w:numId w:val="29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Не оставляйте без внимания испорченные ребёнком вещи или игрушки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Объясните, что не можете купить новую машинку, поскольку деньги уже потрачены на ту, которую он сломал. Предложите найти выход из этой ситуации. Например, вместе починить испорченную игрушку.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Поскольку у дошкольников основный вид деятельности – это игра, значит, и основы финансовой грамотности лучше будут усвоены в игровой форме.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Педагоги предлагают использовать следующие финансово-экономические игры: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1. «Магазин»</w:t>
      </w:r>
    </w:p>
    <w:p w:rsidR="007974BC" w:rsidRPr="004042A6" w:rsidRDefault="007974BC" w:rsidP="004042A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noProof/>
          <w:color w:val="000000" w:themeColor="text1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3078480" cy="2053346"/>
            <wp:effectExtent l="19050" t="0" r="7620" b="0"/>
            <wp:docPr id="15" name="Рисунок 15" descr="https://sun9-35.userapi.com/impf/mhpLTM49ri_d0LztU0ajgR7XYw1dQU-YQJVQhw/S1Zt9ZtwIkA.jpg?size=1000x667&amp;quality=96&amp;proxy=1&amp;sign=597e2e9da6fd5988f819b677322b88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impf/mhpLTM49ri_d0LztU0ajgR7XYw1dQU-YQJVQhw/S1Zt9ZtwIkA.jpg?size=1000x667&amp;quality=96&amp;proxy=1&amp;sign=597e2e9da6fd5988f819b677322b88c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84" cy="206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Ребёнок и взрослый поочередно выполняют роли продавца и покупателя. В качестве товаров могут использоваться как реальные предметы, так и их изображения.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 детьми младше 5 лет в качестве «оплаты» товара лучше использовать фантики, бумажки или наклейки. Дети постарше уже могут «оплачивать» товар настоящими деньгами: монетами или купюрами, которые получают от родителей.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2. «Банк»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Игра знакомит ребёнка с устройством банковской системы и основными банковскими операциями. Перед этим рекомендуется сходить с сыном или дочерью на экскурсию в настоящий банк.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Ребёнок и взрослый поочерёдно берут на себя роли кассира и посетителя, которому нужно взять кредит, открыть вклад или положить деньги на счёт.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Такие сюжетно-ролевые игры помогают детям выработать нужный алгоритм поведения и освоить культуру взаимоотношений между людьми в финансовых учреждениях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3. «Профессии»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Ребёнок знакомится с различными профессиями с помощью игр и занятий в детском саду.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Родители в свою очередь могут рассказать ему о труде каждого члена семьи и поиграть в занимательную игру, закрепляющую полученные знания.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Малышу предлагаются карточки с различными предметами и орудиями труда. Его задача – определить, человеку какой профессии нужен этот предмет и для чего.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4. «Знакомимся с деньгами»</w:t>
      </w:r>
    </w:p>
    <w:p w:rsidR="007974BC" w:rsidRPr="004042A6" w:rsidRDefault="007974BC" w:rsidP="004042A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noProof/>
          <w:color w:val="000000" w:themeColor="text1"/>
          <w:spacing w:val="3"/>
          <w:sz w:val="24"/>
          <w:szCs w:val="24"/>
          <w:lang w:eastAsia="ru-RU"/>
        </w:rPr>
        <w:drawing>
          <wp:inline distT="0" distB="0" distL="0" distR="0">
            <wp:extent cx="4124168" cy="2750820"/>
            <wp:effectExtent l="19050" t="0" r="0" b="0"/>
            <wp:docPr id="14" name="Рисунок 14" descr="https://sun9-63.userapi.com/impf/9do-jXpUku61DXNg9IOgQovA9OfEaWRvDvdIVw/ugPCHqgf7a0.jpg?size=1000x667&amp;quality=96&amp;proxy=1&amp;sign=ab106bda234231e46be7ac9392e3e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3.userapi.com/impf/9do-jXpUku61DXNg9IOgQovA9OfEaWRvDvdIVw/ugPCHqgf7a0.jpg?size=1000x667&amp;quality=96&amp;proxy=1&amp;sign=ab106bda234231e46be7ac9392e3e7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130" cy="275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В этой игре взрослый знакомит ребёнка с купюрами и монетами, учит их правильно считать.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Можно </w:t>
      </w:r>
      <w:proofErr w:type="gram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поручить ребёнку складывать</w:t>
      </w:r>
      <w:proofErr w:type="gram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 мелкие монеты в специальную баночку, а в конце недели пересчитывать, сколько накопилось.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Читайте также</w:t>
      </w:r>
      <w:proofErr w:type="gram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 </w:t>
      </w:r>
      <w:hyperlink r:id="rId10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К</w:t>
        </w:r>
        <w:proofErr w:type="gramEnd"/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ак научить ребёнка считать: быстро и легко</w:t>
        </w:r>
      </w:hyperlink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5. «Я иду в магазин»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lastRenderedPageBreak/>
        <w:t>Цель этой игры – научить ребёнка различать жизненно необходимые товары и те, покупку которых можно отложить, а также укладываться в пределы имеющейся денежной суммы.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На столе раскладываются картинки различных товаров (хлеб, молоко, торт, игровая приставка, стиральный порошок и другие). У каждой картинки есть свой ценник. Необязательно указывать реальную цену товара. Если ребёнок считает только до 10, значит, все ценники оформляются в этих пределах.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Ребёнку даётся задание: «Ты пришёл в магазин. У тебя 10 рублей. Тебе нужно купить продукты, сладости для маленькой сестрёнки и стиральный порошок. Превышать сумму нельзя».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6. «Реклама»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Эта игра хорошо подходит для группы </w:t>
      </w:r>
      <w:proofErr w:type="gram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детей</w:t>
      </w:r>
      <w:proofErr w:type="gram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 и способствуют развитию словесно-логического мышления и коммуникативных навыков.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На «витрине» выставлено несколько товаров. Задача «продавца» – так прорекламировать товар и ответить на все вопросы «покупателей», чтобы его сразу же захотелось купить.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10 лучших книг по финансовой грамотности для детей всех возрастов: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Евгения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Блискавка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Дети и деньги.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Бодо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Шефер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Пёс по имени Мани.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Игорь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Липсиц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Удивительные приключения в стране Экономика.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Анна Воронина. Математика и деньги: покупаем, продаём, меняем.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Татьяна Попова, Анастасия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Булавкина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Волшебный банкомат.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Елена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Ульева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Откуда берутся деньги? Энциклопедия для малышей.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ХайдлиФидлер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Инструкция к деньгам. Потрясающе весёлый гид по миру финансов.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Сергей Биденко, Ирина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Золотаревич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Хочу зарабатывать. Полезные советы для детей и подростков +60 идей заработка.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Сергей Биденко, Ирина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Золотаревич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Финансовые истории для подростков.</w:t>
      </w:r>
    </w:p>
    <w:p w:rsidR="007974BC" w:rsidRPr="004042A6" w:rsidRDefault="007974BC" w:rsidP="004042A6">
      <w:pPr>
        <w:numPr>
          <w:ilvl w:val="0"/>
          <w:numId w:val="3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Джерри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Бейли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,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Фелиция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Ло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 Твои деньги.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5 лучших онлайн игр:</w:t>
      </w:r>
    </w:p>
    <w:p w:rsidR="007974BC" w:rsidRPr="004042A6" w:rsidRDefault="007974BC" w:rsidP="004042A6">
      <w:pPr>
        <w:numPr>
          <w:ilvl w:val="0"/>
          <w:numId w:val="3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«Путь к финансовому успеху», (игра от </w:t>
      </w:r>
      <w:r w:rsidR="00ED3B25"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Волгоградского государственного </w:t>
      </w: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университета) </w:t>
      </w:r>
      <w:hyperlink r:id="rId11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https://pfu.volsu.ru/index.php/site/index</w:t>
        </w:r>
      </w:hyperlink>
    </w:p>
    <w:p w:rsidR="007974BC" w:rsidRPr="004042A6" w:rsidRDefault="007974BC" w:rsidP="004042A6">
      <w:pPr>
        <w:numPr>
          <w:ilvl w:val="0"/>
          <w:numId w:val="3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Финансовая игра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Portfolio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 </w:t>
      </w:r>
      <w:hyperlink r:id="rId12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https://fgramota.org/game/</w:t>
        </w:r>
      </w:hyperlink>
    </w:p>
    <w:p w:rsidR="007974BC" w:rsidRPr="004042A6" w:rsidRDefault="007974BC" w:rsidP="004042A6">
      <w:pPr>
        <w:numPr>
          <w:ilvl w:val="0"/>
          <w:numId w:val="3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Финзнайка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 </w:t>
      </w:r>
      <w:hyperlink r:id="rId13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https://финзнайка.рф/site/abilities-kids</w:t>
        </w:r>
      </w:hyperlink>
    </w:p>
    <w:p w:rsidR="007974BC" w:rsidRPr="004042A6" w:rsidRDefault="007974BC" w:rsidP="004042A6">
      <w:pPr>
        <w:numPr>
          <w:ilvl w:val="0"/>
          <w:numId w:val="3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Монеткины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 </w:t>
      </w:r>
      <w:hyperlink r:id="rId14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https://монеткины.рф/</w:t>
        </w:r>
      </w:hyperlink>
    </w:p>
    <w:p w:rsidR="007974BC" w:rsidRPr="004042A6" w:rsidRDefault="007974BC" w:rsidP="004042A6">
      <w:pPr>
        <w:numPr>
          <w:ilvl w:val="0"/>
          <w:numId w:val="3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Финансовый тренажер «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CachGo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», основанный на игре Роберта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Кийосаки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 «Денежный поток» </w:t>
      </w:r>
      <w:hyperlink r:id="rId15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https://cashgo.ru</w:t>
        </w:r>
      </w:hyperlink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5 лучших мультфильмов:</w:t>
      </w:r>
    </w:p>
    <w:p w:rsidR="007974BC" w:rsidRPr="004042A6" w:rsidRDefault="007974BC" w:rsidP="004042A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noProof/>
          <w:color w:val="000000" w:themeColor="text1"/>
          <w:spacing w:val="3"/>
          <w:sz w:val="24"/>
          <w:szCs w:val="24"/>
          <w:lang w:eastAsia="ru-RU"/>
        </w:rPr>
        <w:drawing>
          <wp:inline distT="0" distB="0" distL="0" distR="0">
            <wp:extent cx="3336290" cy="1876663"/>
            <wp:effectExtent l="19050" t="0" r="0" b="0"/>
            <wp:docPr id="10" name="Рисунок 10" descr="https://sun9-68.userapi.com/impf/BqtBkScnnFvIwJ6CSr9qf0ASgROn0MtMZHxhjg/RXsZE6XcbJQ.jpg?size=1200x675&amp;quality=96&amp;proxy=1&amp;sign=35515b1ddff848bc1d03223cc05947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8.userapi.com/impf/BqtBkScnnFvIwJ6CSr9qf0ASgROn0MtMZHxhjg/RXsZE6XcbJQ.jpg?size=1200x675&amp;quality=96&amp;proxy=1&amp;sign=35515b1ddff848bc1d03223cc05947a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22" cy="188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3"/>
          <w:sz w:val="24"/>
          <w:szCs w:val="24"/>
          <w:lang w:eastAsia="ru-RU"/>
        </w:rPr>
        <w:t>Кадр из мультипликационного сериала «</w:t>
      </w:r>
      <w:proofErr w:type="spellStart"/>
      <w:r w:rsidRPr="004042A6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3"/>
          <w:sz w:val="24"/>
          <w:szCs w:val="24"/>
          <w:lang w:eastAsia="ru-RU"/>
        </w:rPr>
        <w:t>Смешарики</w:t>
      </w:r>
      <w:proofErr w:type="spellEnd"/>
      <w:r w:rsidRPr="004042A6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3"/>
          <w:sz w:val="24"/>
          <w:szCs w:val="24"/>
          <w:lang w:eastAsia="ru-RU"/>
        </w:rPr>
        <w:t>», Россия, 2020 год.</w:t>
      </w:r>
    </w:p>
    <w:p w:rsidR="007974BC" w:rsidRPr="004042A6" w:rsidRDefault="007974BC" w:rsidP="004042A6">
      <w:pPr>
        <w:numPr>
          <w:ilvl w:val="0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Серии мультфильма «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Смешарики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» под названием «Азбука финансовой грамотности»</w:t>
      </w:r>
    </w:p>
    <w:p w:rsidR="007974BC" w:rsidRPr="004042A6" w:rsidRDefault="007974BC" w:rsidP="004042A6">
      <w:pPr>
        <w:numPr>
          <w:ilvl w:val="0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Серии мультфильма «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Фиксики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»:</w:t>
      </w:r>
    </w:p>
    <w:p w:rsidR="007974BC" w:rsidRPr="004042A6" w:rsidRDefault="007974BC" w:rsidP="004042A6">
      <w:pPr>
        <w:numPr>
          <w:ilvl w:val="1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Деньги;</w:t>
      </w:r>
    </w:p>
    <w:p w:rsidR="007974BC" w:rsidRPr="004042A6" w:rsidRDefault="007974BC" w:rsidP="004042A6">
      <w:pPr>
        <w:numPr>
          <w:ilvl w:val="1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lastRenderedPageBreak/>
        <w:t>Копилка;</w:t>
      </w:r>
    </w:p>
    <w:p w:rsidR="007974BC" w:rsidRPr="004042A6" w:rsidRDefault="007974BC" w:rsidP="004042A6">
      <w:pPr>
        <w:numPr>
          <w:ilvl w:val="1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Как делают деньги.</w:t>
      </w:r>
    </w:p>
    <w:p w:rsidR="007974BC" w:rsidRPr="004042A6" w:rsidRDefault="007974BC" w:rsidP="004042A6">
      <w:pPr>
        <w:numPr>
          <w:ilvl w:val="0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«Богатый бобрёнок»</w:t>
      </w:r>
    </w:p>
    <w:p w:rsidR="007974BC" w:rsidRPr="004042A6" w:rsidRDefault="007974BC" w:rsidP="004042A6">
      <w:pPr>
        <w:numPr>
          <w:ilvl w:val="0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«Азбука денег. Уроки тётушки Совы».</w:t>
      </w:r>
    </w:p>
    <w:p w:rsidR="007974BC" w:rsidRPr="004042A6" w:rsidRDefault="007974BC" w:rsidP="004042A6">
      <w:pPr>
        <w:numPr>
          <w:ilvl w:val="0"/>
          <w:numId w:val="38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«Незнайка на Луне»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5 лучших настольных игр:</w:t>
      </w:r>
    </w:p>
    <w:p w:rsidR="007974BC" w:rsidRPr="004042A6" w:rsidRDefault="007974BC" w:rsidP="004042A6">
      <w:pPr>
        <w:numPr>
          <w:ilvl w:val="0"/>
          <w:numId w:val="39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Игра для самых маленьких – «Приключения кота Белобока, или Экономика для малышей».</w:t>
      </w:r>
    </w:p>
    <w:p w:rsidR="007974BC" w:rsidRPr="004042A6" w:rsidRDefault="007974BC" w:rsidP="004042A6">
      <w:pPr>
        <w:numPr>
          <w:ilvl w:val="0"/>
          <w:numId w:val="39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«Денежный поток» – финансовая игра от Роберта </w:t>
      </w: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Кийосаки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, американского предпринимателя, автора книги «Богатый папа, бедный папа».</w:t>
      </w:r>
    </w:p>
    <w:p w:rsidR="007974BC" w:rsidRPr="004042A6" w:rsidRDefault="007974BC" w:rsidP="004042A6">
      <w:pPr>
        <w:numPr>
          <w:ilvl w:val="0"/>
          <w:numId w:val="39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«Монополия» – экономическая игра, получившая большую популярность ещё в 20 веке.</w:t>
      </w:r>
    </w:p>
    <w:p w:rsidR="007974BC" w:rsidRPr="004042A6" w:rsidRDefault="007974BC" w:rsidP="004042A6">
      <w:pPr>
        <w:numPr>
          <w:ilvl w:val="0"/>
          <w:numId w:val="39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proofErr w:type="spell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LikeGame</w:t>
      </w:r>
      <w:proofErr w:type="spell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 – настольная игра о бизнесе в России. Подходит для старших школьников.</w:t>
      </w:r>
    </w:p>
    <w:p w:rsidR="007974BC" w:rsidRPr="004042A6" w:rsidRDefault="007974BC" w:rsidP="004042A6">
      <w:pPr>
        <w:numPr>
          <w:ilvl w:val="0"/>
          <w:numId w:val="39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Тренинг-игра «Не в деньгах счастье». </w:t>
      </w:r>
      <w:proofErr w:type="gramStart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Предназначена</w:t>
      </w:r>
      <w:proofErr w:type="gramEnd"/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 xml:space="preserve"> для школьников и подростков.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Другие </w:t>
      </w:r>
      <w:hyperlink r:id="rId17" w:history="1"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 xml:space="preserve">настольные игры для детей: выбираем лучшие </w:t>
        </w:r>
        <w:proofErr w:type="gramStart"/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>из</w:t>
        </w:r>
        <w:proofErr w:type="gramEnd"/>
        <w:r w:rsidRPr="004042A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pacing w:val="3"/>
            <w:sz w:val="24"/>
            <w:szCs w:val="24"/>
            <w:lang w:eastAsia="ru-RU"/>
          </w:rPr>
          <w:t xml:space="preserve"> лучших</w:t>
        </w:r>
      </w:hyperlink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.</w:t>
      </w:r>
    </w:p>
    <w:p w:rsidR="007974BC" w:rsidRPr="004042A6" w:rsidRDefault="007974BC" w:rsidP="004042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</w:pPr>
      <w:r w:rsidRPr="004042A6">
        <w:rPr>
          <w:rFonts w:ascii="Times New Roman" w:eastAsia="Times New Roman" w:hAnsi="Times New Roman" w:cs="Times New Roman"/>
          <w:bCs/>
          <w:color w:val="000000" w:themeColor="text1"/>
          <w:spacing w:val="3"/>
          <w:sz w:val="24"/>
          <w:szCs w:val="24"/>
          <w:lang w:eastAsia="ru-RU"/>
        </w:rPr>
        <w:t>Обучение основам финансовой грамотности – это необходимый этап полноценного развития ребёнка. Знания о мире финансов помогут ему в дальнейшем сформировать правильное отношение к деньгам и разумное экономическое поведение.</w:t>
      </w:r>
    </w:p>
    <w:p w:rsidR="002452A6" w:rsidRPr="004042A6" w:rsidRDefault="002452A6" w:rsidP="004042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452A6" w:rsidRPr="004042A6" w:rsidSect="004042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E0D"/>
    <w:multiLevelType w:val="multilevel"/>
    <w:tmpl w:val="FEB4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768C5"/>
    <w:multiLevelType w:val="multilevel"/>
    <w:tmpl w:val="3968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924A1"/>
    <w:multiLevelType w:val="multilevel"/>
    <w:tmpl w:val="BA8E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45E5C"/>
    <w:multiLevelType w:val="multilevel"/>
    <w:tmpl w:val="6150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D6621"/>
    <w:multiLevelType w:val="multilevel"/>
    <w:tmpl w:val="B97E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030E89"/>
    <w:multiLevelType w:val="multilevel"/>
    <w:tmpl w:val="B8D8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57F88"/>
    <w:multiLevelType w:val="multilevel"/>
    <w:tmpl w:val="D7CC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55FD3"/>
    <w:multiLevelType w:val="multilevel"/>
    <w:tmpl w:val="B398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471954"/>
    <w:multiLevelType w:val="multilevel"/>
    <w:tmpl w:val="A574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F01A4"/>
    <w:multiLevelType w:val="multilevel"/>
    <w:tmpl w:val="336A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A25F3"/>
    <w:multiLevelType w:val="multilevel"/>
    <w:tmpl w:val="1684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74CB9"/>
    <w:multiLevelType w:val="multilevel"/>
    <w:tmpl w:val="4748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655C7E"/>
    <w:multiLevelType w:val="multilevel"/>
    <w:tmpl w:val="4996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B25714"/>
    <w:multiLevelType w:val="multilevel"/>
    <w:tmpl w:val="DC2E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B94E52"/>
    <w:multiLevelType w:val="multilevel"/>
    <w:tmpl w:val="B586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4669BE"/>
    <w:multiLevelType w:val="multilevel"/>
    <w:tmpl w:val="D92A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6A5E15"/>
    <w:multiLevelType w:val="multilevel"/>
    <w:tmpl w:val="465C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6D3EDE"/>
    <w:multiLevelType w:val="multilevel"/>
    <w:tmpl w:val="3646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423B38"/>
    <w:multiLevelType w:val="multilevel"/>
    <w:tmpl w:val="3D76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4C071B"/>
    <w:multiLevelType w:val="multilevel"/>
    <w:tmpl w:val="8E88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117028"/>
    <w:multiLevelType w:val="multilevel"/>
    <w:tmpl w:val="FFC8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F21017"/>
    <w:multiLevelType w:val="multilevel"/>
    <w:tmpl w:val="DF88F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A184B"/>
    <w:multiLevelType w:val="multilevel"/>
    <w:tmpl w:val="47A0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5C2A8B"/>
    <w:multiLevelType w:val="multilevel"/>
    <w:tmpl w:val="ABEA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7B40AD"/>
    <w:multiLevelType w:val="multilevel"/>
    <w:tmpl w:val="E936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313096"/>
    <w:multiLevelType w:val="multilevel"/>
    <w:tmpl w:val="6180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616AB7"/>
    <w:multiLevelType w:val="multilevel"/>
    <w:tmpl w:val="6EAA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81453E"/>
    <w:multiLevelType w:val="multilevel"/>
    <w:tmpl w:val="3BE0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6546CA"/>
    <w:multiLevelType w:val="multilevel"/>
    <w:tmpl w:val="0A5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D13D3D"/>
    <w:multiLevelType w:val="multilevel"/>
    <w:tmpl w:val="326C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8662C1"/>
    <w:multiLevelType w:val="multilevel"/>
    <w:tmpl w:val="B680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50EF5"/>
    <w:multiLevelType w:val="multilevel"/>
    <w:tmpl w:val="0F1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1E32B6"/>
    <w:multiLevelType w:val="multilevel"/>
    <w:tmpl w:val="65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7640C1"/>
    <w:multiLevelType w:val="multilevel"/>
    <w:tmpl w:val="C020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AC37FA"/>
    <w:multiLevelType w:val="multilevel"/>
    <w:tmpl w:val="6062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18540A"/>
    <w:multiLevelType w:val="multilevel"/>
    <w:tmpl w:val="97F4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A11D19"/>
    <w:multiLevelType w:val="multilevel"/>
    <w:tmpl w:val="197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0E6A3E"/>
    <w:multiLevelType w:val="multilevel"/>
    <w:tmpl w:val="123E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1D6C2A"/>
    <w:multiLevelType w:val="multilevel"/>
    <w:tmpl w:val="CED41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6E6215"/>
    <w:multiLevelType w:val="multilevel"/>
    <w:tmpl w:val="27E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22"/>
  </w:num>
  <w:num w:numId="5">
    <w:abstractNumId w:val="32"/>
  </w:num>
  <w:num w:numId="6">
    <w:abstractNumId w:val="2"/>
  </w:num>
  <w:num w:numId="7">
    <w:abstractNumId w:val="34"/>
  </w:num>
  <w:num w:numId="8">
    <w:abstractNumId w:val="7"/>
  </w:num>
  <w:num w:numId="9">
    <w:abstractNumId w:val="33"/>
  </w:num>
  <w:num w:numId="10">
    <w:abstractNumId w:val="4"/>
  </w:num>
  <w:num w:numId="11">
    <w:abstractNumId w:val="14"/>
  </w:num>
  <w:num w:numId="12">
    <w:abstractNumId w:val="13"/>
  </w:num>
  <w:num w:numId="13">
    <w:abstractNumId w:val="29"/>
  </w:num>
  <w:num w:numId="14">
    <w:abstractNumId w:val="11"/>
  </w:num>
  <w:num w:numId="15">
    <w:abstractNumId w:val="28"/>
  </w:num>
  <w:num w:numId="16">
    <w:abstractNumId w:val="20"/>
  </w:num>
  <w:num w:numId="17">
    <w:abstractNumId w:val="12"/>
  </w:num>
  <w:num w:numId="18">
    <w:abstractNumId w:val="21"/>
  </w:num>
  <w:num w:numId="19">
    <w:abstractNumId w:val="38"/>
  </w:num>
  <w:num w:numId="20">
    <w:abstractNumId w:val="8"/>
  </w:num>
  <w:num w:numId="21">
    <w:abstractNumId w:val="6"/>
  </w:num>
  <w:num w:numId="22">
    <w:abstractNumId w:val="23"/>
  </w:num>
  <w:num w:numId="23">
    <w:abstractNumId w:val="15"/>
  </w:num>
  <w:num w:numId="24">
    <w:abstractNumId w:val="39"/>
  </w:num>
  <w:num w:numId="25">
    <w:abstractNumId w:val="19"/>
  </w:num>
  <w:num w:numId="26">
    <w:abstractNumId w:val="5"/>
  </w:num>
  <w:num w:numId="27">
    <w:abstractNumId w:val="35"/>
  </w:num>
  <w:num w:numId="28">
    <w:abstractNumId w:val="16"/>
  </w:num>
  <w:num w:numId="29">
    <w:abstractNumId w:val="25"/>
  </w:num>
  <w:num w:numId="30">
    <w:abstractNumId w:val="10"/>
  </w:num>
  <w:num w:numId="31">
    <w:abstractNumId w:val="3"/>
  </w:num>
  <w:num w:numId="32">
    <w:abstractNumId w:val="1"/>
  </w:num>
  <w:num w:numId="33">
    <w:abstractNumId w:val="27"/>
  </w:num>
  <w:num w:numId="34">
    <w:abstractNumId w:val="17"/>
  </w:num>
  <w:num w:numId="35">
    <w:abstractNumId w:val="37"/>
  </w:num>
  <w:num w:numId="36">
    <w:abstractNumId w:val="24"/>
  </w:num>
  <w:num w:numId="37">
    <w:abstractNumId w:val="36"/>
  </w:num>
  <w:num w:numId="38">
    <w:abstractNumId w:val="26"/>
  </w:num>
  <w:num w:numId="39">
    <w:abstractNumId w:val="30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636"/>
    <w:rsid w:val="002452A6"/>
    <w:rsid w:val="00306BAE"/>
    <w:rsid w:val="004042A6"/>
    <w:rsid w:val="007974BC"/>
    <w:rsid w:val="00A15636"/>
    <w:rsid w:val="00ED3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A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4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74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7974B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3B2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1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k.com/away.php?to=https%3A%2F%2Fxn--80aatdhgrb3d.xn--p1ai%2Fsite%2Fabilities-kids&amp;cc_key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away.php?to=http%3A%2F%2Ffgramota.org%2Fgame%2F&amp;cc_key=" TargetMode="External"/><Relationship Id="rId17" Type="http://schemas.openxmlformats.org/officeDocument/2006/relationships/hyperlink" Target="https://findmykids.org/blog/ru/nastolnye-igry-dlya-detey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away.php?to=http%3A%2F%2Fpfu.volsu.ru%2Findex.php%2Fsite%2Findex&amp;cc_key=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ashgo.ru/" TargetMode="External"/><Relationship Id="rId10" Type="http://schemas.openxmlformats.org/officeDocument/2006/relationships/hyperlink" Target="https://findmykids.org/blog/ru/kak-nauchit-rebyonka-schita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vk.com/away.php?to=https%3A%2F%2Fxn--e1agfgfdc8ayf.xn--p1ai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2021-03-05T10:53:00Z</dcterms:created>
  <dcterms:modified xsi:type="dcterms:W3CDTF">2021-12-14T18:51:00Z</dcterms:modified>
</cp:coreProperties>
</file>